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1.3. apakšpunkta "Pašreizējā situācija, problēmas un risinājumi" sadaļā "Risinājuma apraksts" tekstu aiz vārdiem "Iekšlietu ministrijas kapitālsabiedrības VSIA “Iekšlietu ministrijas poliklīnika” ar vārdiem "Valsts robežsardzē".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Ošiņa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04.12.2023.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04.12.2023.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