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A38BD" w14:textId="77777777" w:rsidR="00000000" w:rsidRDefault="008B4509" w:rsidP="00D80F19">
      <w:pPr>
        <w:tabs>
          <w:tab w:val="left" w:pos="2700"/>
        </w:tabs>
        <w:autoSpaceDE w:val="0"/>
        <w:autoSpaceDN w:val="0"/>
        <w:adjustRightInd w:val="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VARAM &lt;pasts@varam.gov.lv&gt;</w:t>
      </w:r>
    </w:p>
    <w:p w14:paraId="42DF86F9" w14:textId="77777777" w:rsidR="00000000" w:rsidRDefault="008B450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piektdiena, 9.  jūl.. 2021.  gada  11:29</w:t>
      </w:r>
    </w:p>
    <w:p w14:paraId="1449CFE8" w14:textId="77777777" w:rsidR="00000000" w:rsidRDefault="008B450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</w:t>
      </w:r>
    </w:p>
    <w:p w14:paraId="6EB9BBC3" w14:textId="77777777" w:rsidR="00000000" w:rsidRDefault="008B450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RE: VSS-567_precizētā saskaņošana</w:t>
      </w:r>
    </w:p>
    <w:p w14:paraId="666528CA" w14:textId="77777777" w:rsidR="00000000" w:rsidRDefault="008B450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</w:p>
    <w:p w14:paraId="51DABE73" w14:textId="77777777" w:rsidR="00000000" w:rsidRDefault="008B450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Follow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Follow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</w:t>
      </w:r>
      <w:proofErr w:type="spellEnd"/>
    </w:p>
    <w:p w14:paraId="4FC91F4A" w14:textId="77777777" w:rsidR="00000000" w:rsidRDefault="008B450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 xml:space="preserve"> Status: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Completed</w:t>
      </w:r>
      <w:proofErr w:type="spellEnd"/>
    </w:p>
    <w:p w14:paraId="71C227BB" w14:textId="77777777" w:rsidR="00000000" w:rsidRDefault="008B4509"/>
    <w:p w14:paraId="407B2692" w14:textId="77777777" w:rsidR="00000000" w:rsidRDefault="008B4509">
      <w:pPr>
        <w:rPr>
          <w:b/>
          <w:bCs/>
        </w:rPr>
      </w:pPr>
      <w:r>
        <w:rPr>
          <w:b/>
          <w:bCs/>
        </w:rPr>
        <w:t>09.07.2021 Nr. 1-15/6511</w:t>
      </w:r>
    </w:p>
    <w:p w14:paraId="4F838FC5" w14:textId="77777777" w:rsidR="00000000" w:rsidRDefault="008B4509">
      <w:pPr>
        <w:jc w:val="right"/>
        <w:rPr>
          <w:b/>
          <w:bCs/>
        </w:rPr>
      </w:pPr>
      <w:r>
        <w:rPr>
          <w:b/>
          <w:bCs/>
        </w:rPr>
        <w:t>Finanšu ministrijai</w:t>
      </w:r>
    </w:p>
    <w:p w14:paraId="052F6584" w14:textId="77777777" w:rsidR="00000000" w:rsidRDefault="008B4509"/>
    <w:p w14:paraId="0656307B" w14:textId="77777777" w:rsidR="00000000" w:rsidRDefault="008B4509">
      <w:pPr>
        <w:rPr>
          <w:i/>
          <w:iCs/>
        </w:rPr>
      </w:pPr>
      <w:r>
        <w:rPr>
          <w:i/>
          <w:iCs/>
        </w:rPr>
        <w:t xml:space="preserve">Atzinums par precizēto Ministru kabineta rīkojuma projektu </w:t>
      </w:r>
    </w:p>
    <w:p w14:paraId="338E82A6" w14:textId="77777777" w:rsidR="00000000" w:rsidRDefault="008B4509">
      <w:pPr>
        <w:jc w:val="both"/>
        <w:rPr>
          <w:i/>
          <w:iCs/>
        </w:rPr>
      </w:pPr>
      <w:r>
        <w:rPr>
          <w:i/>
          <w:iCs/>
        </w:rPr>
        <w:t xml:space="preserve">“Par valsts nekustamo īpašumu pārdošanu” (VSS-567) </w:t>
      </w:r>
    </w:p>
    <w:p w14:paraId="7D36FB55" w14:textId="77777777" w:rsidR="00000000" w:rsidRDefault="008B4509">
      <w:pPr>
        <w:jc w:val="both"/>
        <w:rPr>
          <w:i/>
          <w:iCs/>
        </w:rPr>
      </w:pPr>
    </w:p>
    <w:p w14:paraId="4154F4B3" w14:textId="77777777" w:rsidR="00000000" w:rsidRDefault="008B4509">
      <w:pPr>
        <w:ind w:firstLine="851"/>
        <w:jc w:val="both"/>
      </w:pPr>
      <w:r>
        <w:t>Vides aizsardzības un reģionālās attīstības ministrija (turpmāk – Ministrija) savas kompetences ietvaros izvērtēja Finanšu ministrijas precizēt</w:t>
      </w:r>
      <w:r>
        <w:t>o Ministru kabineta rīkojuma projektu “Par valsts nekustamo īpašumu pārdošanu” (VSS-567), sākotnējās ietekmes novērtējuma ziņojumu (anotāciju) un izziņu par atzinumos sniegtajiem iebildumiem un saskaņo to tālāko virzību bez iebildumiem un priekšlikumiem.</w:t>
      </w:r>
    </w:p>
    <w:p w14:paraId="733C4493" w14:textId="77777777" w:rsidR="00000000" w:rsidRDefault="008B4509">
      <w:pPr>
        <w:ind w:firstLine="851"/>
        <w:jc w:val="both"/>
      </w:pPr>
      <w:r>
        <w:t>V</w:t>
      </w:r>
      <w:r>
        <w:t>ēršam uzmanību, ka Ministrija ir izvērtējusi tiesību akta projektā minēto nekustamo īpašumu atsavināšanas tiesisko pamatu. Vienlaikus Ministrija nav vērtējusi atsavināšanas raksturojošajos un pamatojošajos dokumentos minēto faktisko apstākļu atbilstību tie</w:t>
      </w:r>
      <w:r>
        <w:t>siskajai situācijai. Informējam, ka par tiesību akta projekta saturu un atbilstību normatīvajiem aktiem, kā arī izpildīšanas iespējamību ir atbildīgs tā virzītājs.</w:t>
      </w:r>
    </w:p>
    <w:p w14:paraId="5E6A1B42" w14:textId="77777777" w:rsidR="00000000" w:rsidRDefault="008B4509" w:rsidP="00D80F19"/>
    <w:p w14:paraId="27A49E6D" w14:textId="77777777" w:rsidR="00000000" w:rsidRDefault="008B4509">
      <w:r>
        <w:t>Ar cieņu</w:t>
      </w:r>
    </w:p>
    <w:p w14:paraId="715E8134" w14:textId="77777777" w:rsidR="00000000" w:rsidRDefault="008B4509">
      <w:pPr>
        <w:rPr>
          <w:sz w:val="24"/>
          <w:szCs w:val="24"/>
        </w:rPr>
      </w:pPr>
      <w:r>
        <w:t xml:space="preserve">Elita Turka </w:t>
      </w:r>
    </w:p>
    <w:p w14:paraId="518F9E47" w14:textId="77777777" w:rsidR="00000000" w:rsidRDefault="008B4509">
      <w:pPr>
        <w:rPr>
          <w:lang w:eastAsia="lv-LV"/>
        </w:rPr>
      </w:pPr>
      <w:r>
        <w:t xml:space="preserve">Vides aizsardzības un reģionālās attīstības ministrijas </w:t>
      </w:r>
    </w:p>
    <w:p w14:paraId="0DB7E356" w14:textId="77777777" w:rsidR="00000000" w:rsidRDefault="008B4509">
      <w:r>
        <w:t>valsts sekr</w:t>
      </w:r>
      <w:r>
        <w:t>etāra vietniece</w:t>
      </w:r>
    </w:p>
    <w:p w14:paraId="6299100A" w14:textId="77777777" w:rsidR="00000000" w:rsidRDefault="008B4509">
      <w:r>
        <w:t>Tālrunis: 67026531</w:t>
      </w:r>
    </w:p>
    <w:p w14:paraId="6DEFFCF3" w14:textId="25F26350" w:rsidR="00000000" w:rsidRDefault="008B4509" w:rsidP="00D80F19">
      <w:r>
        <w:t xml:space="preserve">e-pasts: </w:t>
      </w:r>
      <w:hyperlink r:id="rId9" w:history="1">
        <w:r>
          <w:rPr>
            <w:rStyle w:val="Hyperlink"/>
          </w:rPr>
          <w:t>elita.turka@varam.gov.lv</w:t>
        </w:r>
      </w:hyperlink>
      <w:r>
        <w:t xml:space="preserve"> </w:t>
      </w:r>
    </w:p>
    <w:p w14:paraId="2AC7F67B" w14:textId="77777777" w:rsidR="00000000" w:rsidRDefault="008B4509">
      <w:pPr>
        <w:ind w:firstLine="720"/>
      </w:pPr>
    </w:p>
    <w:p w14:paraId="54479E6E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 xml:space="preserve">E-pasta sagatavotājs: </w:t>
      </w:r>
    </w:p>
    <w:p w14:paraId="3E4C8DE5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 xml:space="preserve">Dmitrijs </w:t>
      </w:r>
      <w:proofErr w:type="spellStart"/>
      <w:r>
        <w:rPr>
          <w:sz w:val="20"/>
          <w:szCs w:val="20"/>
        </w:rPr>
        <w:t>Dmitrijevs</w:t>
      </w:r>
      <w:proofErr w:type="spellEnd"/>
    </w:p>
    <w:p w14:paraId="19EC5652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 xml:space="preserve">Juridiskā departamenta </w:t>
      </w:r>
    </w:p>
    <w:p w14:paraId="1AB8503F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>Juridiskās nodaļas</w:t>
      </w:r>
    </w:p>
    <w:p w14:paraId="2BEB4D2A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>jurists</w:t>
      </w:r>
    </w:p>
    <w:p w14:paraId="7CFC1AA6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>tālrunis 67026599</w:t>
      </w:r>
    </w:p>
    <w:p w14:paraId="6E973CB3" w14:textId="77777777" w:rsidR="00000000" w:rsidRDefault="008B4509">
      <w:pPr>
        <w:rPr>
          <w:sz w:val="20"/>
          <w:szCs w:val="20"/>
        </w:rPr>
      </w:pPr>
      <w:r>
        <w:rPr>
          <w:sz w:val="20"/>
          <w:szCs w:val="20"/>
        </w:rPr>
        <w:t xml:space="preserve">e-pasts: </w:t>
      </w:r>
      <w:hyperlink r:id="rId10" w:history="1">
        <w:r>
          <w:rPr>
            <w:rStyle w:val="Hyperlink"/>
            <w:sz w:val="20"/>
            <w:szCs w:val="20"/>
          </w:rPr>
          <w:t>dmitrijs.dmitrijevs@varam.gov.lv</w:t>
        </w:r>
      </w:hyperlink>
      <w:r>
        <w:rPr>
          <w:sz w:val="20"/>
          <w:szCs w:val="20"/>
        </w:rPr>
        <w:t xml:space="preserve"> </w:t>
      </w:r>
    </w:p>
    <w:p w14:paraId="3B009C88" w14:textId="77777777" w:rsidR="00000000" w:rsidRDefault="008B4509">
      <w:pPr>
        <w:rPr>
          <w:sz w:val="24"/>
          <w:szCs w:val="24"/>
        </w:rPr>
      </w:pPr>
    </w:p>
    <w:p w14:paraId="2181F0D7" w14:textId="77777777" w:rsidR="00000000" w:rsidRDefault="008B4509">
      <w:pPr>
        <w:rPr>
          <w:i/>
          <w:iCs/>
        </w:rPr>
      </w:pPr>
      <w:r>
        <w:rPr>
          <w:i/>
          <w:iCs/>
        </w:rPr>
        <w:t>Šis e-pasts un tā pielikumā esošie dokumenti var saturēt ierobežotas pieejamības informāciju, cita starpā fizisko personu datus, kas adresēta tikai tā saņēmējam un i</w:t>
      </w:r>
      <w:r>
        <w:rPr>
          <w:i/>
          <w:iCs/>
        </w:rPr>
        <w:t>zmantojama tikai leģitīmiem mērķiem. Ja esiet saņēmis šo e-pastu kļūdas dēļ vai nav pamatota mērķa ierobežotas pieejamības informācijas, cita starpā fizisko personu datu, apstrādei, Jums nav tiesību izmantot vai pārsūtīt šajā e-pastā un tam pievienotajos d</w:t>
      </w:r>
      <w:r>
        <w:rPr>
          <w:i/>
          <w:iCs/>
        </w:rPr>
        <w:t>okumentos ietverto informāciju. Šādā gadījumā nekavējoties neatgriezeniski izdzēsiet šo e-pastu.</w:t>
      </w:r>
    </w:p>
    <w:p w14:paraId="11011D02" w14:textId="77777777" w:rsidR="00000000" w:rsidRDefault="008B4509"/>
    <w:p w14:paraId="6FDE45D9" w14:textId="453FA091" w:rsidR="00000000" w:rsidRDefault="008B4509">
      <w:pPr>
        <w:divId w:val="1163932900"/>
        <w:rPr>
          <w:lang w:eastAsia="lv-LV"/>
        </w:rPr>
      </w:pPr>
    </w:p>
    <w:p w14:paraId="3D2A8B65" w14:textId="77777777" w:rsidR="00000000" w:rsidRDefault="008B4509">
      <w:pPr>
        <w:divId w:val="1163932900"/>
      </w:pPr>
    </w:p>
    <w:p w14:paraId="24327B62" w14:textId="77777777" w:rsidR="00000000" w:rsidRDefault="008B4509">
      <w:pPr>
        <w:divId w:val="1163932900"/>
      </w:pPr>
    </w:p>
    <w:p w14:paraId="3FB42256" w14:textId="77777777" w:rsidR="008B4509" w:rsidRDefault="008B4509">
      <w:pPr>
        <w:divId w:val="1163932900"/>
      </w:pPr>
    </w:p>
    <w:sectPr w:rsidR="008B4509">
      <w:footerReference w:type="default" r:id="rId11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10713" w14:textId="77777777" w:rsidR="008B4509" w:rsidRDefault="008B4509" w:rsidP="00D80F19">
      <w:r>
        <w:separator/>
      </w:r>
    </w:p>
  </w:endnote>
  <w:endnote w:type="continuationSeparator" w:id="0">
    <w:p w14:paraId="3FD3A25E" w14:textId="77777777" w:rsidR="008B4509" w:rsidRDefault="008B4509" w:rsidP="00D8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009F0" w14:textId="3D495638" w:rsidR="00D80F19" w:rsidRPr="00094B70" w:rsidRDefault="00094B70">
    <w:pPr>
      <w:pStyle w:val="Footer"/>
      <w:rPr>
        <w:rFonts w:ascii="Times New Roman" w:hAnsi="Times New Roman" w:cs="Times New Roman"/>
        <w:sz w:val="20"/>
        <w:szCs w:val="20"/>
      </w:rPr>
    </w:pPr>
    <w:r w:rsidRPr="00094B70">
      <w:rPr>
        <w:rFonts w:ascii="Times New Roman" w:hAnsi="Times New Roman" w:cs="Times New Roman"/>
        <w:sz w:val="20"/>
        <w:szCs w:val="20"/>
      </w:rPr>
      <w:t>VARAMAtz_090721_VSS-567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73B76" w14:textId="77777777" w:rsidR="008B4509" w:rsidRDefault="008B4509" w:rsidP="00D80F19">
      <w:r>
        <w:separator/>
      </w:r>
    </w:p>
  </w:footnote>
  <w:footnote w:type="continuationSeparator" w:id="0">
    <w:p w14:paraId="374D7895" w14:textId="77777777" w:rsidR="008B4509" w:rsidRDefault="008B4509" w:rsidP="00D80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01"/>
    <w:rsid w:val="00094B70"/>
    <w:rsid w:val="004B1701"/>
    <w:rsid w:val="008B4509"/>
    <w:rsid w:val="00D8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2AC8E1F"/>
  <w15:chartTrackingRefBased/>
  <w15:docId w15:val="{07ED47F2-3CFA-4F6F-8BE3-4BCD3487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character" w:customStyle="1" w:styleId="emailstyle19">
    <w:name w:val="emailstyle19"/>
    <w:basedOn w:val="DefaultParagraphFont"/>
    <w:semiHidden/>
    <w:rPr>
      <w:rFonts w:ascii="Calibri" w:hAnsi="Calibri" w:cs="Calibri" w:hint="default"/>
      <w:color w:val="1F497D"/>
    </w:rPr>
  </w:style>
  <w:style w:type="character" w:customStyle="1" w:styleId="emailstyle20">
    <w:name w:val="emailstyle20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D80F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F19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80F1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F19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9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319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84757">
      <w:marLeft w:val="0"/>
      <w:marRight w:val="0"/>
      <w:marTop w:val="0"/>
      <w:marBottom w:val="0"/>
      <w:divBdr>
        <w:top w:val="single" w:sz="8" w:space="2" w:color="9C6500"/>
        <w:left w:val="single" w:sz="8" w:space="2" w:color="9C6500"/>
        <w:bottom w:val="single" w:sz="8" w:space="2" w:color="9C6500"/>
        <w:right w:val="single" w:sz="8" w:space="2" w:color="9C6500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mitrijs.dmitrijevs@vara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elita.turk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ACA6598-9A0E-402E-A0E9-A3459BDA4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BD3442-F600-4CE9-8C81-95A7F92357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4BA91-4BCD-4336-B7B8-7FF0B7E4CF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1342</Words>
  <Characters>765</Characters>
  <Application>Microsoft Office Word</Application>
  <DocSecurity>0</DocSecurity>
  <Lines>6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Bružas</dc:creator>
  <cp:keywords/>
  <dc:description/>
  <cp:lastModifiedBy>Vita Bružas</cp:lastModifiedBy>
  <cp:revision>4</cp:revision>
  <dcterms:created xsi:type="dcterms:W3CDTF">2021-07-28T08:03:00Z</dcterms:created>
  <dcterms:modified xsi:type="dcterms:W3CDTF">2021-07-28T08:04:00Z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