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“Par Eiropas Savienības tiesību aktos atļautajiem izņēmumiem sankciju piemērošanā un Latvijas kompetentajām iestādēm šo izņēmumu piemērošanā”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izlūkošanas dienests ir izskatījis Ārlietu ministrijas sagatavoto konceptuālo ziņojuma projektu “Par Eiropas Savienības tiesību aktos atļautajiem izņēmumiem sankciju piemērošanā un Latvijas kompetentajām iestādēm šo izņēmumu piemērošanā” (turpmāk – Ziņojums) un tā pavadošos dokumentus un izsaka priekšlikumu dzēst Ziņojumam pievienotos pielikumus, uz kuriem nav atsauces pašā Ziņojuma tekstā.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Vītola (FID)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08.34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08.34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