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augstskola un koledža iesniedz Izglītības un zinātnes ministrijai informāciju par savu darbību un to publisko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 gada 13. aprīļa noteikumu Nr. 286 "Veselības ministrijas nolikums" 5.2.18.apakšpunktam Veselības ministrija plāno veselības nozares cilvēkresursu attīstību. Līdz ar to Veselības ministrijai ir būtiska datu izgūšana, savietošana un analīze veselības nozares cilvēkresursu politikas plānošanai, jo īpaši vērtējot datus retrospektīvā griezumā, ir apgrūtināta, tā kā Izglītības un zinātnes ministrijas uzturētā Valsts izglītības informācijas sistēma, Veselības inspekcijas Ārstniecības personu un ārstniecības atbalsta personu reģistrs un Centrālā statistikas pārvaldes datubāze veidoti pēc atšķirīgiem datu atlases un apstrādes principiem. Lai novērstu datu interpretācijas riskus, mazinot manuāla darba īpatsvaru datu apstrādē, būtiski veikt pasākumus, kas veicinātu cilvēkresursu plānošanai nepieciešamās informācijas uzkrāšanu pēc vienotiem principiem. Ņemot vērā minēto, aicinām Izglītības un zinātnes ministriju  nodrošināt Veselības ministrijai piekļuvi augstskolu un koledžu iesniegtajai informācijai studiju virzienā "Veselības aprūpe",  piemēram,  papildinot projektu ar normu, kas, paredz datu publicēšanu par studiju virzienā "Veselības aprūpe" īstenotajām studiju programmām veselības jomā visās Veselības ministrijas un Izglītības un zinātnes ministrijas sektora augstskolās un medicīnas koledžās, kas ir nepieciešami  Veselības ministrijai noteiktās veselības nozares cilvēkresursu attīstības plānošanas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specifisko datu iegūšana pēc pieprasījuma no Izglītības un zinātnes ministrijas radīs administratīvo slogu, bez tam ir situācijas, ka informācija ir nepieciešama īsā termiņā. Turklāt šobrīd augstskolu institucionālais finansējuma modelis tiek īstenots kā pilotprojekts noteiktās augstākās izglītības iestādēs, līdz ar to tas šobrīd nav attiecināms uz visām augstskolām un koledžām, kuras īsteno studiju virzienu "Veselības aprūpe". Vēršam uzmanību, ka Veselības ministrijai netiek nodrošināta piekļuve Valsts izglītības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par izglītojamiem  profesionālās tālākizglītības programmās un minēto izglītības programmu absolventiem;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punktu par pārejas periodu vai par spēkā stāšanos vēlāk attiecībā uz augstskolu pienākumu sniegt informāciju par profesionālās tālākizglītības programmās izglītojamajiem un absolventiem. Kā arī vēršam uzmanību, ka saistītajos Ministru kabineta noteikumu projektā “Grozījumi Ministru kabineta 2019. gada 25. jūnija noteikumos Nr. 276 “Valsts izglītības informācijas sistēmas noteikumi”” (25-TA-82) nav iekļauts atbilstošs regulējums par regulāru informācijas sniegšanu par profesionālās tālākizglītības programmu izglītojamajiem un absolventiem.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2024. gadu sagatavo un publicē līdz 2025.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ir beidzies noteikumu projekta 10. punktā noteiktais gada pārskatu sagatavošanas un publicēšanas termiņš, lūdzam precizēt noteikumu projekta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pārskatus par 2025. gadu sagatavo un publicē līdz 2026.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21.05.2025. 21.18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21.05.2025. 21.18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