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12DF6" w14:textId="77777777" w:rsidR="00DF1263" w:rsidRDefault="00DF1263" w:rsidP="00DF1263">
      <w:pPr>
        <w:pStyle w:val="Heading1"/>
        <w:suppressAutoHyphens/>
        <w:spacing w:after="0"/>
        <w:rPr>
          <w:b/>
          <w:szCs w:val="24"/>
        </w:rPr>
      </w:pPr>
    </w:p>
    <w:p w14:paraId="2A5D0B43" w14:textId="77777777" w:rsidR="00DF1263" w:rsidRDefault="00DF1263" w:rsidP="00DF1263">
      <w:pPr>
        <w:suppressAutoHyphens/>
        <w:spacing w:after="0"/>
        <w:rPr>
          <w:szCs w:val="24"/>
        </w:rPr>
      </w:pPr>
      <w:r>
        <w:rPr>
          <w:noProof/>
          <w:lang w:eastAsia="lv-LV"/>
        </w:rPr>
        <w:drawing>
          <wp:inline distT="0" distB="0" distL="0" distR="0" wp14:anchorId="5A6C0A65" wp14:editId="3543602B">
            <wp:extent cx="5760085" cy="1279525"/>
            <wp:effectExtent l="0" t="0" r="0" b="0"/>
            <wp:docPr id="2" name="Picture 2" descr="A screen 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computer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27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5DB76" w14:textId="77777777" w:rsidR="00DF1263" w:rsidRPr="00DD7572" w:rsidRDefault="00DF1263" w:rsidP="00DF1263">
      <w:pPr>
        <w:pStyle w:val="Heading1"/>
        <w:numPr>
          <w:ilvl w:val="0"/>
          <w:numId w:val="1"/>
        </w:numPr>
        <w:suppressAutoHyphens/>
        <w:spacing w:after="0"/>
        <w:rPr>
          <w:szCs w:val="24"/>
        </w:rPr>
      </w:pPr>
    </w:p>
    <w:p w14:paraId="00411AB5" w14:textId="77777777" w:rsidR="00DF1263" w:rsidRDefault="00DF1263" w:rsidP="00DF1263">
      <w:pPr>
        <w:pStyle w:val="Heading1"/>
        <w:numPr>
          <w:ilvl w:val="0"/>
          <w:numId w:val="1"/>
        </w:numPr>
        <w:suppressAutoHyphens/>
        <w:spacing w:after="0"/>
        <w:rPr>
          <w:szCs w:val="24"/>
        </w:rPr>
      </w:pPr>
      <w:r w:rsidRPr="00DD7572">
        <w:rPr>
          <w:szCs w:val="24"/>
        </w:rPr>
        <w:t xml:space="preserve">Rīgā </w:t>
      </w:r>
    </w:p>
    <w:p w14:paraId="5CAA4740" w14:textId="0020CCF2" w:rsidR="00DF1263" w:rsidRDefault="00DF1263" w:rsidP="00DF1263">
      <w:pPr>
        <w:pStyle w:val="NoSpacing"/>
        <w:rPr>
          <w:rFonts w:ascii="Garamond" w:hAnsi="Garamond"/>
          <w:sz w:val="24"/>
          <w:szCs w:val="24"/>
        </w:rPr>
      </w:pPr>
      <w:r w:rsidRPr="00DD7572">
        <w:rPr>
          <w:rFonts w:ascii="Garamond" w:hAnsi="Garamond"/>
          <w:sz w:val="24"/>
          <w:szCs w:val="24"/>
        </w:rPr>
        <w:t>Datums laika zīmogā, Nr.</w:t>
      </w:r>
      <w:r>
        <w:rPr>
          <w:rFonts w:ascii="Garamond" w:hAnsi="Garamond"/>
          <w:sz w:val="24"/>
          <w:szCs w:val="24"/>
        </w:rPr>
        <w:t xml:space="preserve"> nos.</w:t>
      </w:r>
      <w:r w:rsidRPr="00DD7572">
        <w:rPr>
          <w:rFonts w:ascii="Garamond" w:hAnsi="Garamond"/>
          <w:sz w:val="24"/>
          <w:szCs w:val="24"/>
        </w:rPr>
        <w:t>01-11/</w:t>
      </w:r>
      <w:r w:rsidR="00BC0A33">
        <w:rPr>
          <w:rFonts w:ascii="Garamond" w:hAnsi="Garamond"/>
          <w:sz w:val="24"/>
          <w:szCs w:val="24"/>
        </w:rPr>
        <w:t>378</w:t>
      </w:r>
    </w:p>
    <w:p w14:paraId="0B7C569E" w14:textId="77777777" w:rsidR="00DF1263" w:rsidRPr="00DD7572" w:rsidRDefault="00DF1263" w:rsidP="00DF1263">
      <w:pPr>
        <w:pStyle w:val="AdresatsKam"/>
        <w:jc w:val="left"/>
        <w:rPr>
          <w:rFonts w:cs="Arial"/>
        </w:rPr>
      </w:pPr>
    </w:p>
    <w:p w14:paraId="3C13B0A2" w14:textId="61FE943F" w:rsidR="00DF1263" w:rsidRPr="00D25E6A" w:rsidRDefault="00DF1263" w:rsidP="00DF1263">
      <w:pPr>
        <w:pStyle w:val="AdresatsKam"/>
        <w:rPr>
          <w:rFonts w:cs="Arial"/>
        </w:rPr>
      </w:pPr>
      <w:r>
        <w:rPr>
          <w:rFonts w:cs="Arial"/>
        </w:rPr>
        <w:t xml:space="preserve">Labklājības </w:t>
      </w:r>
      <w:r w:rsidRPr="000B703E">
        <w:rPr>
          <w:rFonts w:cs="Arial"/>
        </w:rPr>
        <w:t>ministr</w:t>
      </w:r>
      <w:r>
        <w:rPr>
          <w:rFonts w:cs="Arial"/>
        </w:rPr>
        <w:t>ijai</w:t>
      </w:r>
    </w:p>
    <w:p w14:paraId="7093AAFE" w14:textId="77777777" w:rsidR="00FE04B3" w:rsidRDefault="00FE04B3" w:rsidP="00830C06">
      <w:pPr>
        <w:pStyle w:val="Heading1"/>
        <w:suppressAutoHyphens/>
        <w:spacing w:after="0"/>
        <w:rPr>
          <w:b/>
          <w:szCs w:val="24"/>
        </w:rPr>
      </w:pPr>
    </w:p>
    <w:p w14:paraId="4026074C" w14:textId="7D317135" w:rsidR="00DF1263" w:rsidRDefault="00DF1263" w:rsidP="00E315FB">
      <w:pPr>
        <w:pStyle w:val="NoSpacing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Par </w:t>
      </w:r>
      <w:r w:rsidR="00E315FB">
        <w:rPr>
          <w:rFonts w:ascii="Garamond" w:hAnsi="Garamond"/>
          <w:sz w:val="24"/>
          <w:szCs w:val="24"/>
        </w:rPr>
        <w:t>Ministru kabineta noteikumu projektu</w:t>
      </w:r>
    </w:p>
    <w:p w14:paraId="25D341E1" w14:textId="621D9E3D" w:rsidR="00E315FB" w:rsidRDefault="00E315FB" w:rsidP="00E315FB">
      <w:pPr>
        <w:pStyle w:val="NoSpacing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Pr="00E315FB">
        <w:rPr>
          <w:rFonts w:ascii="Garamond" w:hAnsi="Garamond"/>
          <w:sz w:val="24"/>
          <w:szCs w:val="24"/>
        </w:rPr>
        <w:t>Noteikumi par speciālajām zināšanām bērnu tiesību aizsardzības jomā</w:t>
      </w:r>
      <w:r>
        <w:rPr>
          <w:rFonts w:ascii="Garamond" w:hAnsi="Garamond"/>
          <w:sz w:val="24"/>
          <w:szCs w:val="24"/>
        </w:rPr>
        <w:t>”</w:t>
      </w:r>
    </w:p>
    <w:p w14:paraId="367C5B5A" w14:textId="77777777" w:rsidR="00DF1263" w:rsidRDefault="00DF1263" w:rsidP="002907E6">
      <w:pPr>
        <w:pStyle w:val="NoSpacing"/>
        <w:ind w:firstLine="567"/>
        <w:jc w:val="both"/>
        <w:rPr>
          <w:rFonts w:ascii="Garamond" w:hAnsi="Garamond"/>
          <w:sz w:val="24"/>
          <w:szCs w:val="24"/>
        </w:rPr>
      </w:pPr>
    </w:p>
    <w:p w14:paraId="6376AE83" w14:textId="2E5D7EC4" w:rsidR="0029327E" w:rsidRDefault="0029327E" w:rsidP="00155F94">
      <w:pPr>
        <w:pStyle w:val="NoSpacing"/>
        <w:ind w:firstLine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Latvijas Zvērinātu notāru padome (turpmāk – Pa</w:t>
      </w:r>
      <w:r w:rsidR="00155F94">
        <w:rPr>
          <w:rFonts w:ascii="Garamond" w:hAnsi="Garamond"/>
          <w:sz w:val="24"/>
          <w:szCs w:val="24"/>
        </w:rPr>
        <w:t>dome)</w:t>
      </w:r>
      <w:r>
        <w:rPr>
          <w:rFonts w:ascii="Garamond" w:hAnsi="Garamond"/>
          <w:sz w:val="24"/>
          <w:szCs w:val="24"/>
        </w:rPr>
        <w:t xml:space="preserve"> piekrīt </w:t>
      </w:r>
      <w:r w:rsidR="00DD2F07">
        <w:rPr>
          <w:rFonts w:ascii="Garamond" w:hAnsi="Garamond"/>
          <w:sz w:val="24"/>
          <w:szCs w:val="24"/>
        </w:rPr>
        <w:t>Tieslietu ministrijas paustajam viedoklim, kas pievienots noteikumu un anotācijas projektam.</w:t>
      </w:r>
      <w:r w:rsidR="00810D35" w:rsidRPr="00810D35">
        <w:t xml:space="preserve"> </w:t>
      </w:r>
      <w:r w:rsidR="00810D35">
        <w:t>S</w:t>
      </w:r>
      <w:r w:rsidR="00810D35" w:rsidRPr="00810D35">
        <w:rPr>
          <w:rFonts w:ascii="Garamond" w:hAnsi="Garamond"/>
          <w:sz w:val="24"/>
          <w:szCs w:val="24"/>
        </w:rPr>
        <w:t xml:space="preserve">niedzot atzinumu ar iebildumiem </w:t>
      </w:r>
      <w:r w:rsidR="00A61FDD">
        <w:rPr>
          <w:rFonts w:ascii="Garamond" w:hAnsi="Garamond"/>
          <w:sz w:val="24"/>
          <w:szCs w:val="24"/>
        </w:rPr>
        <w:t xml:space="preserve">pret projektu </w:t>
      </w:r>
      <w:r w:rsidR="00810D35" w:rsidRPr="00810D35">
        <w:rPr>
          <w:rFonts w:ascii="Garamond" w:hAnsi="Garamond"/>
          <w:sz w:val="24"/>
          <w:szCs w:val="24"/>
        </w:rPr>
        <w:t>Vienotā tiesību aktu projektu izstrādes un saskaņošanas portālā, tehniskas kļūdas dēļ esam norādījuši, ka saskaņojam projektu bez iebildumiem, tādēļ atzinum</w:t>
      </w:r>
      <w:r w:rsidR="00A61FDD">
        <w:rPr>
          <w:rFonts w:ascii="Garamond" w:hAnsi="Garamond"/>
          <w:sz w:val="24"/>
          <w:szCs w:val="24"/>
        </w:rPr>
        <w:t>u</w:t>
      </w:r>
      <w:r w:rsidR="00810D35" w:rsidRPr="00810D35">
        <w:rPr>
          <w:rFonts w:ascii="Garamond" w:hAnsi="Garamond"/>
          <w:sz w:val="24"/>
          <w:szCs w:val="24"/>
        </w:rPr>
        <w:t xml:space="preserve"> </w:t>
      </w:r>
      <w:proofErr w:type="spellStart"/>
      <w:r w:rsidR="00810D35" w:rsidRPr="00810D35">
        <w:rPr>
          <w:rFonts w:ascii="Garamond" w:hAnsi="Garamond"/>
          <w:sz w:val="24"/>
          <w:szCs w:val="24"/>
        </w:rPr>
        <w:t>nosūtām</w:t>
      </w:r>
      <w:proofErr w:type="spellEnd"/>
      <w:r w:rsidR="00810D35" w:rsidRPr="00810D35">
        <w:rPr>
          <w:rFonts w:ascii="Garamond" w:hAnsi="Garamond"/>
          <w:sz w:val="24"/>
          <w:szCs w:val="24"/>
        </w:rPr>
        <w:t xml:space="preserve"> atkārtoti</w:t>
      </w:r>
      <w:r w:rsidR="00476535">
        <w:rPr>
          <w:rFonts w:ascii="Garamond" w:hAnsi="Garamond"/>
          <w:sz w:val="24"/>
          <w:szCs w:val="24"/>
        </w:rPr>
        <w:t>.</w:t>
      </w:r>
    </w:p>
    <w:p w14:paraId="25348DD5" w14:textId="10F434D6" w:rsidR="00A05DDD" w:rsidRDefault="00A05DDD" w:rsidP="002907E6">
      <w:pPr>
        <w:pStyle w:val="NoSpacing"/>
        <w:ind w:firstLine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</w:t>
      </w:r>
      <w:r w:rsidR="00476535">
        <w:rPr>
          <w:rFonts w:ascii="Garamond" w:hAnsi="Garamond"/>
          <w:sz w:val="24"/>
          <w:szCs w:val="24"/>
        </w:rPr>
        <w:t>dome vērš</w:t>
      </w:r>
      <w:r>
        <w:rPr>
          <w:rFonts w:ascii="Garamond" w:hAnsi="Garamond"/>
          <w:sz w:val="24"/>
          <w:szCs w:val="24"/>
        </w:rPr>
        <w:t xml:space="preserve"> uzmanību uz šādiem aspektiem:</w:t>
      </w:r>
    </w:p>
    <w:p w14:paraId="6C3EB2A0" w14:textId="050A8BA6" w:rsidR="00220813" w:rsidRDefault="007764C4" w:rsidP="002907E6">
      <w:pPr>
        <w:pStyle w:val="NoSpacing"/>
        <w:ind w:firstLine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</w:t>
      </w:r>
      <w:r w:rsidR="00220813">
        <w:rPr>
          <w:rFonts w:ascii="Garamond" w:hAnsi="Garamond"/>
          <w:sz w:val="24"/>
          <w:szCs w:val="24"/>
        </w:rPr>
        <w:t>oteikumu projekta anotācij</w:t>
      </w:r>
      <w:r w:rsidR="00BA73B5">
        <w:rPr>
          <w:rFonts w:ascii="Garamond" w:hAnsi="Garamond"/>
          <w:sz w:val="24"/>
          <w:szCs w:val="24"/>
        </w:rPr>
        <w:t>ā paust</w:t>
      </w:r>
      <w:r w:rsidR="00E52FF5">
        <w:rPr>
          <w:rFonts w:ascii="Garamond" w:hAnsi="Garamond"/>
          <w:sz w:val="24"/>
          <w:szCs w:val="24"/>
        </w:rPr>
        <w:t>s</w:t>
      </w:r>
      <w:r w:rsidR="00220813">
        <w:rPr>
          <w:rFonts w:ascii="Garamond" w:hAnsi="Garamond"/>
          <w:sz w:val="24"/>
          <w:szCs w:val="24"/>
        </w:rPr>
        <w:t xml:space="preserve">, ka </w:t>
      </w:r>
      <w:r w:rsidR="00781A3F">
        <w:rPr>
          <w:rFonts w:ascii="Garamond" w:hAnsi="Garamond"/>
          <w:sz w:val="24"/>
          <w:szCs w:val="24"/>
        </w:rPr>
        <w:t xml:space="preserve">ir būtiski, ka visi </w:t>
      </w:r>
      <w:r w:rsidR="00220813" w:rsidRPr="00220813">
        <w:rPr>
          <w:rFonts w:ascii="Garamond" w:hAnsi="Garamond"/>
          <w:sz w:val="24"/>
          <w:szCs w:val="24"/>
        </w:rPr>
        <w:t>Bērnu tiesību aizsardzības likuma 5.</w:t>
      </w:r>
      <w:r w:rsidR="00220813" w:rsidRPr="001A0A8D">
        <w:rPr>
          <w:rFonts w:ascii="Garamond" w:hAnsi="Garamond"/>
          <w:sz w:val="24"/>
          <w:szCs w:val="24"/>
          <w:vertAlign w:val="superscript"/>
        </w:rPr>
        <w:t xml:space="preserve">1 </w:t>
      </w:r>
      <w:r w:rsidR="00220813" w:rsidRPr="00220813">
        <w:rPr>
          <w:rFonts w:ascii="Garamond" w:hAnsi="Garamond"/>
          <w:sz w:val="24"/>
          <w:szCs w:val="24"/>
        </w:rPr>
        <w:t>panta pirmajā daļā minētie subjekti</w:t>
      </w:r>
      <w:r w:rsidR="00781A3F">
        <w:rPr>
          <w:rFonts w:ascii="Garamond" w:hAnsi="Garamond"/>
          <w:sz w:val="24"/>
          <w:szCs w:val="24"/>
        </w:rPr>
        <w:t xml:space="preserve"> iegūst</w:t>
      </w:r>
      <w:r w:rsidR="00220813" w:rsidRPr="00220813">
        <w:rPr>
          <w:rFonts w:ascii="Garamond" w:hAnsi="Garamond"/>
          <w:sz w:val="24"/>
          <w:szCs w:val="24"/>
        </w:rPr>
        <w:t xml:space="preserve"> līdzvērtīgas speciālo zināšanu bērnu tiesību aizsardzības jomā apguves iespējas.</w:t>
      </w:r>
      <w:r w:rsidR="00781A3F">
        <w:rPr>
          <w:rFonts w:ascii="Garamond" w:hAnsi="Garamond"/>
          <w:sz w:val="24"/>
          <w:szCs w:val="24"/>
        </w:rPr>
        <w:t xml:space="preserve"> </w:t>
      </w:r>
      <w:r w:rsidR="00CF6ED8">
        <w:rPr>
          <w:rFonts w:ascii="Garamond" w:hAnsi="Garamond"/>
          <w:sz w:val="24"/>
          <w:szCs w:val="24"/>
        </w:rPr>
        <w:t>N</w:t>
      </w:r>
      <w:r w:rsidR="00781A3F">
        <w:rPr>
          <w:rFonts w:ascii="Garamond" w:hAnsi="Garamond"/>
          <w:sz w:val="24"/>
          <w:szCs w:val="24"/>
        </w:rPr>
        <w:t xml:space="preserve">oteikumu 9. punkts </w:t>
      </w:r>
      <w:r w:rsidR="0085375A">
        <w:rPr>
          <w:rFonts w:ascii="Garamond" w:hAnsi="Garamond"/>
          <w:sz w:val="24"/>
          <w:szCs w:val="24"/>
        </w:rPr>
        <w:t xml:space="preserve">kompetences pilnveides </w:t>
      </w:r>
      <w:r w:rsidR="007414EC">
        <w:rPr>
          <w:rFonts w:ascii="Garamond" w:hAnsi="Garamond"/>
          <w:sz w:val="24"/>
          <w:szCs w:val="24"/>
        </w:rPr>
        <w:t xml:space="preserve">programmām </w:t>
      </w:r>
      <w:r w:rsidR="00781A3F">
        <w:rPr>
          <w:rFonts w:ascii="Garamond" w:hAnsi="Garamond"/>
          <w:sz w:val="24"/>
          <w:szCs w:val="24"/>
        </w:rPr>
        <w:t>paredz ļoti plašu</w:t>
      </w:r>
      <w:r w:rsidR="007414EC">
        <w:rPr>
          <w:rFonts w:ascii="Garamond" w:hAnsi="Garamond"/>
          <w:sz w:val="24"/>
          <w:szCs w:val="24"/>
        </w:rPr>
        <w:t xml:space="preserve"> zināšanu apguves spektru.</w:t>
      </w:r>
      <w:r w:rsidR="00804C33">
        <w:rPr>
          <w:rFonts w:ascii="Garamond" w:hAnsi="Garamond"/>
          <w:sz w:val="24"/>
          <w:szCs w:val="24"/>
        </w:rPr>
        <w:t xml:space="preserve"> Vienlaikus no </w:t>
      </w:r>
      <w:r w:rsidR="004F26A5">
        <w:rPr>
          <w:rFonts w:ascii="Garamond" w:hAnsi="Garamond"/>
          <w:sz w:val="24"/>
          <w:szCs w:val="24"/>
        </w:rPr>
        <w:t>n</w:t>
      </w:r>
      <w:r w:rsidR="00804C33">
        <w:rPr>
          <w:rFonts w:ascii="Garamond" w:hAnsi="Garamond"/>
          <w:sz w:val="24"/>
          <w:szCs w:val="24"/>
        </w:rPr>
        <w:t xml:space="preserve">oteikumu projekta secināms, ka </w:t>
      </w:r>
      <w:r w:rsidR="00210A0B">
        <w:rPr>
          <w:rFonts w:ascii="Garamond" w:hAnsi="Garamond"/>
          <w:sz w:val="24"/>
          <w:szCs w:val="24"/>
        </w:rPr>
        <w:t>paredzētās kompetenču pilnveidošanas programmas uz visiem likuma subjektiem</w:t>
      </w:r>
      <w:r w:rsidR="004F26A5">
        <w:rPr>
          <w:rFonts w:ascii="Garamond" w:hAnsi="Garamond"/>
          <w:sz w:val="24"/>
          <w:szCs w:val="24"/>
        </w:rPr>
        <w:t>, tostarp zvērinātiem notāriem,</w:t>
      </w:r>
      <w:r w:rsidR="00210A0B">
        <w:rPr>
          <w:rFonts w:ascii="Garamond" w:hAnsi="Garamond"/>
          <w:sz w:val="24"/>
          <w:szCs w:val="24"/>
        </w:rPr>
        <w:t xml:space="preserve"> ir attiecināmas ne vien kā “iespējas”, bet kā obligāts pienākums apgūt vis</w:t>
      </w:r>
      <w:r w:rsidR="00E52FF5">
        <w:rPr>
          <w:rFonts w:ascii="Garamond" w:hAnsi="Garamond"/>
          <w:sz w:val="24"/>
          <w:szCs w:val="24"/>
        </w:rPr>
        <w:t>as noteikumu projektā uzskaitītās zināšanu jomas.</w:t>
      </w:r>
    </w:p>
    <w:p w14:paraId="07919B9D" w14:textId="5B7169C2" w:rsidR="00781A3F" w:rsidRDefault="00781A3F" w:rsidP="00781A3F">
      <w:pPr>
        <w:pStyle w:val="NoSpacing"/>
        <w:ind w:firstLine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="009D4B91">
        <w:rPr>
          <w:rFonts w:ascii="Garamond" w:hAnsi="Garamond"/>
          <w:sz w:val="24"/>
          <w:szCs w:val="24"/>
        </w:rPr>
        <w:t>adome piekrīt, ka p</w:t>
      </w:r>
      <w:r>
        <w:rPr>
          <w:rFonts w:ascii="Garamond" w:hAnsi="Garamond"/>
          <w:sz w:val="24"/>
          <w:szCs w:val="24"/>
        </w:rPr>
        <w:t>aredzētā mācību kursa apguve ir svarīga amatpersonām, kuru amata pienākumos ietilpst tieša un nepastarpināta komunikācija ar bērnu, bērna liecības un viedokļa uzklausīšana, bērna stāvokļa novērtēšana utt.</w:t>
      </w:r>
    </w:p>
    <w:p w14:paraId="339ACCE3" w14:textId="6A5C874A" w:rsidR="007A3E4B" w:rsidRDefault="007A3E4B" w:rsidP="007A3E4B">
      <w:pPr>
        <w:pStyle w:val="NoSpacing"/>
        <w:ind w:firstLine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Zvērinātiem notāriem likums nepiešķir tiesības vest sarunas ar nepilngadīgām personām. Zvērinātu notāru praksē saziņa ar bērniem</w:t>
      </w:r>
      <w:r w:rsidRPr="00556F89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nenotiek, tāpat notāru </w:t>
      </w:r>
      <w:r w:rsidRPr="001F2DD9">
        <w:rPr>
          <w:rFonts w:ascii="Garamond" w:hAnsi="Garamond"/>
          <w:sz w:val="24"/>
          <w:szCs w:val="24"/>
        </w:rPr>
        <w:t>amata pie</w:t>
      </w:r>
      <w:r>
        <w:rPr>
          <w:rFonts w:ascii="Garamond" w:hAnsi="Garamond"/>
          <w:sz w:val="24"/>
          <w:szCs w:val="24"/>
        </w:rPr>
        <w:t>nākumos neietilpst tādas darbības, kurās klātienē piedalās nepilngadīga persona</w:t>
      </w:r>
      <w:r w:rsidR="002123EF">
        <w:rPr>
          <w:rFonts w:ascii="Garamond" w:hAnsi="Garamond"/>
          <w:sz w:val="24"/>
          <w:szCs w:val="24"/>
        </w:rPr>
        <w:t xml:space="preserve"> kā darījuma dalībnieks</w:t>
      </w:r>
      <w:r>
        <w:rPr>
          <w:rFonts w:ascii="Garamond" w:hAnsi="Garamond"/>
          <w:sz w:val="24"/>
          <w:szCs w:val="24"/>
        </w:rPr>
        <w:t xml:space="preserve">. Zvērinātam notāram, atšķirībā no tiesas, nav piešķirts pienākums un nav dotas tiesības uzklausīt bērna viedokli. Zvērinātam notāram ir nepieciešamas </w:t>
      </w:r>
      <w:r w:rsidR="00505AD4">
        <w:rPr>
          <w:rFonts w:ascii="Garamond" w:hAnsi="Garamond"/>
          <w:sz w:val="24"/>
          <w:szCs w:val="24"/>
        </w:rPr>
        <w:t>zināšanas, kas nepieciešam</w:t>
      </w:r>
      <w:r>
        <w:rPr>
          <w:rFonts w:ascii="Garamond" w:hAnsi="Garamond"/>
          <w:sz w:val="24"/>
          <w:szCs w:val="24"/>
        </w:rPr>
        <w:t xml:space="preserve">as, </w:t>
      </w:r>
      <w:r w:rsidRPr="001F2DD9">
        <w:rPr>
          <w:rFonts w:ascii="Garamond" w:hAnsi="Garamond"/>
          <w:sz w:val="24"/>
          <w:szCs w:val="24"/>
        </w:rPr>
        <w:t>lai, sagat</w:t>
      </w:r>
      <w:r w:rsidR="004207A9">
        <w:rPr>
          <w:rFonts w:ascii="Garamond" w:hAnsi="Garamond"/>
          <w:sz w:val="24"/>
          <w:szCs w:val="24"/>
        </w:rPr>
        <w:t>avojot darījumus</w:t>
      </w:r>
      <w:r w:rsidRPr="001F2DD9">
        <w:rPr>
          <w:rFonts w:ascii="Garamond" w:hAnsi="Garamond"/>
          <w:sz w:val="24"/>
          <w:szCs w:val="24"/>
        </w:rPr>
        <w:t>, kas skar nepilngadīgo, varētu līdzsvarot viņa tiesisk</w:t>
      </w:r>
      <w:r>
        <w:rPr>
          <w:rFonts w:ascii="Garamond" w:hAnsi="Garamond"/>
          <w:sz w:val="24"/>
          <w:szCs w:val="24"/>
        </w:rPr>
        <w:t>ā</w:t>
      </w:r>
      <w:r w:rsidRPr="001F2DD9">
        <w:rPr>
          <w:rFonts w:ascii="Garamond" w:hAnsi="Garamond"/>
          <w:sz w:val="24"/>
          <w:szCs w:val="24"/>
        </w:rPr>
        <w:t>s intereses ar citu darījumā iesaistīto personu gribu un faktiskajiem tiesiskajiem apstākļiem</w:t>
      </w:r>
      <w:r>
        <w:rPr>
          <w:rFonts w:ascii="Garamond" w:hAnsi="Garamond"/>
          <w:sz w:val="24"/>
          <w:szCs w:val="24"/>
        </w:rPr>
        <w:t>.</w:t>
      </w:r>
    </w:p>
    <w:p w14:paraId="34CDA147" w14:textId="77777777" w:rsidR="00140B01" w:rsidRDefault="00B74E5E" w:rsidP="002907E6">
      <w:pPr>
        <w:pStyle w:val="NoSpacing"/>
        <w:ind w:firstLine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Līdz ar t</w:t>
      </w:r>
      <w:r w:rsidR="00EE41AC">
        <w:rPr>
          <w:rFonts w:ascii="Garamond" w:hAnsi="Garamond"/>
          <w:sz w:val="24"/>
          <w:szCs w:val="24"/>
        </w:rPr>
        <w:t xml:space="preserve">o </w:t>
      </w:r>
      <w:r w:rsidR="00097BEE">
        <w:rPr>
          <w:rFonts w:ascii="Garamond" w:hAnsi="Garamond"/>
          <w:sz w:val="24"/>
          <w:szCs w:val="24"/>
        </w:rPr>
        <w:t>noteikumos paredzētās kompetences pilnveides programm</w:t>
      </w:r>
      <w:r w:rsidR="003C10B5">
        <w:rPr>
          <w:rFonts w:ascii="Garamond" w:hAnsi="Garamond"/>
          <w:sz w:val="24"/>
          <w:szCs w:val="24"/>
        </w:rPr>
        <w:t xml:space="preserve">as, </w:t>
      </w:r>
      <w:r w:rsidR="002B452A">
        <w:rPr>
          <w:rFonts w:ascii="Garamond" w:hAnsi="Garamond"/>
          <w:sz w:val="24"/>
          <w:szCs w:val="24"/>
        </w:rPr>
        <w:t xml:space="preserve">lai arī </w:t>
      </w:r>
      <w:r w:rsidR="002A0898">
        <w:rPr>
          <w:rFonts w:ascii="Garamond" w:hAnsi="Garamond"/>
          <w:sz w:val="24"/>
          <w:szCs w:val="24"/>
        </w:rPr>
        <w:t>noderīg</w:t>
      </w:r>
      <w:r w:rsidR="003C10B5">
        <w:rPr>
          <w:rFonts w:ascii="Garamond" w:hAnsi="Garamond"/>
          <w:sz w:val="24"/>
          <w:szCs w:val="24"/>
        </w:rPr>
        <w:t>a</w:t>
      </w:r>
      <w:r w:rsidR="002A0898">
        <w:rPr>
          <w:rFonts w:ascii="Garamond" w:hAnsi="Garamond"/>
          <w:sz w:val="24"/>
          <w:szCs w:val="24"/>
        </w:rPr>
        <w:t xml:space="preserve">s personības izaugsmei, tomēr nav </w:t>
      </w:r>
      <w:r w:rsidR="006757E6">
        <w:rPr>
          <w:rFonts w:ascii="Garamond" w:hAnsi="Garamond"/>
          <w:sz w:val="24"/>
          <w:szCs w:val="24"/>
        </w:rPr>
        <w:t>orientēt</w:t>
      </w:r>
      <w:r w:rsidR="003C10B5">
        <w:rPr>
          <w:rFonts w:ascii="Garamond" w:hAnsi="Garamond"/>
          <w:sz w:val="24"/>
          <w:szCs w:val="24"/>
        </w:rPr>
        <w:t>a</w:t>
      </w:r>
      <w:r w:rsidR="006757E6">
        <w:rPr>
          <w:rFonts w:ascii="Garamond" w:hAnsi="Garamond"/>
          <w:sz w:val="24"/>
          <w:szCs w:val="24"/>
        </w:rPr>
        <w:t>s</w:t>
      </w:r>
      <w:r w:rsidR="00322852">
        <w:rPr>
          <w:rFonts w:ascii="Garamond" w:hAnsi="Garamond"/>
          <w:sz w:val="24"/>
          <w:szCs w:val="24"/>
        </w:rPr>
        <w:t xml:space="preserve"> konkrēti</w:t>
      </w:r>
      <w:r w:rsidR="006757E6">
        <w:rPr>
          <w:rFonts w:ascii="Garamond" w:hAnsi="Garamond"/>
          <w:sz w:val="24"/>
          <w:szCs w:val="24"/>
        </w:rPr>
        <w:t xml:space="preserve"> uz zvērināta notāra kvalifikācijas celšanu</w:t>
      </w:r>
      <w:r w:rsidR="00EE41AC">
        <w:rPr>
          <w:rFonts w:ascii="Garamond" w:hAnsi="Garamond"/>
          <w:sz w:val="24"/>
          <w:szCs w:val="24"/>
        </w:rPr>
        <w:t xml:space="preserve">, jo lielāko daļu apgūto zināšanu zvērināts notārs praksē </w:t>
      </w:r>
      <w:r w:rsidR="00B15C1B">
        <w:rPr>
          <w:rFonts w:ascii="Garamond" w:hAnsi="Garamond"/>
          <w:sz w:val="24"/>
          <w:szCs w:val="24"/>
        </w:rPr>
        <w:t xml:space="preserve">nekad </w:t>
      </w:r>
      <w:r w:rsidR="00EE41AC">
        <w:rPr>
          <w:rFonts w:ascii="Garamond" w:hAnsi="Garamond"/>
          <w:sz w:val="24"/>
          <w:szCs w:val="24"/>
        </w:rPr>
        <w:t>nepiemēros</w:t>
      </w:r>
      <w:r w:rsidR="002A2274">
        <w:rPr>
          <w:rFonts w:ascii="Garamond" w:hAnsi="Garamond"/>
          <w:sz w:val="24"/>
          <w:szCs w:val="24"/>
        </w:rPr>
        <w:t>. P</w:t>
      </w:r>
      <w:r w:rsidR="00753F8D">
        <w:rPr>
          <w:rFonts w:ascii="Garamond" w:hAnsi="Garamond"/>
          <w:sz w:val="24"/>
          <w:szCs w:val="24"/>
        </w:rPr>
        <w:t>iekrītot, ka jebkuras zināšanas</w:t>
      </w:r>
      <w:r w:rsidR="008E61D1">
        <w:rPr>
          <w:rFonts w:ascii="Garamond" w:hAnsi="Garamond"/>
          <w:sz w:val="24"/>
          <w:szCs w:val="24"/>
        </w:rPr>
        <w:t xml:space="preserve"> </w:t>
      </w:r>
      <w:r w:rsidR="00527F75">
        <w:rPr>
          <w:rFonts w:ascii="Garamond" w:hAnsi="Garamond"/>
          <w:sz w:val="24"/>
          <w:szCs w:val="24"/>
        </w:rPr>
        <w:t xml:space="preserve">ceļ </w:t>
      </w:r>
      <w:r w:rsidR="00321305">
        <w:rPr>
          <w:rFonts w:ascii="Garamond" w:hAnsi="Garamond"/>
          <w:sz w:val="24"/>
          <w:szCs w:val="24"/>
        </w:rPr>
        <w:t>amatpersonas intelektuālo kapacitāti, Padome</w:t>
      </w:r>
      <w:r w:rsidR="00FB5930">
        <w:rPr>
          <w:rFonts w:ascii="Garamond" w:hAnsi="Garamond"/>
          <w:sz w:val="24"/>
          <w:szCs w:val="24"/>
        </w:rPr>
        <w:t>, jo īpaši tādēļ, ka paredzētais mācību stundu skaits ir pietiekami liels,</w:t>
      </w:r>
      <w:r w:rsidR="00321305">
        <w:rPr>
          <w:rFonts w:ascii="Garamond" w:hAnsi="Garamond"/>
          <w:sz w:val="24"/>
          <w:szCs w:val="24"/>
        </w:rPr>
        <w:t xml:space="preserve"> </w:t>
      </w:r>
      <w:r w:rsidR="00704017">
        <w:rPr>
          <w:rFonts w:ascii="Garamond" w:hAnsi="Garamond"/>
          <w:sz w:val="24"/>
          <w:szCs w:val="24"/>
        </w:rPr>
        <w:t xml:space="preserve">tomēr </w:t>
      </w:r>
      <w:r w:rsidR="00321305">
        <w:rPr>
          <w:rFonts w:ascii="Garamond" w:hAnsi="Garamond"/>
          <w:sz w:val="24"/>
          <w:szCs w:val="24"/>
        </w:rPr>
        <w:t>uzskata, ka valsts nevar uzlikt pienākumu</w:t>
      </w:r>
      <w:r w:rsidR="00B11A8E">
        <w:rPr>
          <w:rFonts w:ascii="Garamond" w:hAnsi="Garamond"/>
          <w:sz w:val="24"/>
          <w:szCs w:val="24"/>
        </w:rPr>
        <w:t xml:space="preserve"> zvērinātam notāram</w:t>
      </w:r>
      <w:r w:rsidR="00A33F0F">
        <w:rPr>
          <w:rFonts w:ascii="Garamond" w:hAnsi="Garamond"/>
          <w:sz w:val="24"/>
          <w:szCs w:val="24"/>
        </w:rPr>
        <w:t xml:space="preserve"> personiskās izaugsmes nolūkiem </w:t>
      </w:r>
      <w:r w:rsidR="00B11A8E">
        <w:rPr>
          <w:rFonts w:ascii="Garamond" w:hAnsi="Garamond"/>
          <w:sz w:val="24"/>
          <w:szCs w:val="24"/>
        </w:rPr>
        <w:t>apgūt zināšanas, kas tam nav nepieciešamas tiešo amata pienākumu izpildē</w:t>
      </w:r>
      <w:r w:rsidR="00705FE2">
        <w:rPr>
          <w:rFonts w:ascii="Garamond" w:hAnsi="Garamond"/>
          <w:sz w:val="24"/>
          <w:szCs w:val="24"/>
        </w:rPr>
        <w:t>. Jā</w:t>
      </w:r>
      <w:r w:rsidR="009D1579">
        <w:rPr>
          <w:rFonts w:ascii="Garamond" w:hAnsi="Garamond"/>
          <w:sz w:val="24"/>
          <w:szCs w:val="24"/>
        </w:rPr>
        <w:t>rēķinās arī ar to</w:t>
      </w:r>
      <w:r w:rsidR="00705FE2">
        <w:rPr>
          <w:rFonts w:ascii="Garamond" w:hAnsi="Garamond"/>
          <w:sz w:val="24"/>
          <w:szCs w:val="24"/>
        </w:rPr>
        <w:t>, ka paredzētais mācību stundu skaits ir pietiekami liels</w:t>
      </w:r>
      <w:r w:rsidR="00BF5858">
        <w:rPr>
          <w:rFonts w:ascii="Garamond" w:hAnsi="Garamond"/>
          <w:sz w:val="24"/>
          <w:szCs w:val="24"/>
        </w:rPr>
        <w:t>.</w:t>
      </w:r>
      <w:r w:rsidR="00140B01">
        <w:rPr>
          <w:rFonts w:ascii="Garamond" w:hAnsi="Garamond"/>
          <w:sz w:val="24"/>
          <w:szCs w:val="24"/>
        </w:rPr>
        <w:t xml:space="preserve"> </w:t>
      </w:r>
    </w:p>
    <w:p w14:paraId="61371B95" w14:textId="47F51598" w:rsidR="00736FD9" w:rsidRDefault="00140B01" w:rsidP="002907E6">
      <w:pPr>
        <w:pStyle w:val="NoSpacing"/>
        <w:ind w:firstLine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Zvērinātam notāram obligāti apgūstamās programmas apjomam</w:t>
      </w:r>
      <w:r w:rsidR="00D72AB6">
        <w:rPr>
          <w:rFonts w:ascii="Garamond" w:hAnsi="Garamond"/>
          <w:sz w:val="24"/>
          <w:szCs w:val="24"/>
        </w:rPr>
        <w:t xml:space="preserve"> ir </w:t>
      </w:r>
      <w:r w:rsidR="00634285">
        <w:rPr>
          <w:rFonts w:ascii="Garamond" w:hAnsi="Garamond"/>
          <w:sz w:val="24"/>
          <w:szCs w:val="24"/>
        </w:rPr>
        <w:t xml:space="preserve"> </w:t>
      </w:r>
      <w:r w:rsidR="00D72AB6">
        <w:rPr>
          <w:rFonts w:ascii="Garamond" w:hAnsi="Garamond"/>
          <w:sz w:val="24"/>
          <w:szCs w:val="24"/>
        </w:rPr>
        <w:t>j</w:t>
      </w:r>
      <w:r w:rsidR="00BF5858">
        <w:rPr>
          <w:rFonts w:ascii="Garamond" w:hAnsi="Garamond"/>
          <w:sz w:val="24"/>
          <w:szCs w:val="24"/>
        </w:rPr>
        <w:t>ābūt proporcionāli</w:t>
      </w:r>
      <w:r w:rsidR="00D72AB6">
        <w:rPr>
          <w:rFonts w:ascii="Garamond" w:hAnsi="Garamond"/>
          <w:sz w:val="24"/>
          <w:szCs w:val="24"/>
        </w:rPr>
        <w:t xml:space="preserve"> atbilstošam tiem zvērināta notāra amata pienākumiem, kas skar darījumus, kuros iesaistīti bērni,</w:t>
      </w:r>
      <w:r w:rsidR="00B32AC4">
        <w:rPr>
          <w:rFonts w:ascii="Garamond" w:hAnsi="Garamond"/>
          <w:sz w:val="24"/>
          <w:szCs w:val="24"/>
        </w:rPr>
        <w:t xml:space="preserve"> </w:t>
      </w:r>
      <w:r w:rsidR="003B3522">
        <w:rPr>
          <w:rFonts w:ascii="Garamond" w:hAnsi="Garamond"/>
          <w:sz w:val="24"/>
          <w:szCs w:val="24"/>
        </w:rPr>
        <w:t xml:space="preserve">jo īpaši </w:t>
      </w:r>
      <w:r w:rsidR="00B32AC4">
        <w:rPr>
          <w:rFonts w:ascii="Garamond" w:hAnsi="Garamond"/>
          <w:sz w:val="24"/>
          <w:szCs w:val="24"/>
        </w:rPr>
        <w:t>ņemot vērā to, ka tā ir tikai neliela daļa no pārējiem zvērināta notāra pienākumiem</w:t>
      </w:r>
      <w:r w:rsidR="003B3522">
        <w:rPr>
          <w:rFonts w:ascii="Garamond" w:hAnsi="Garamond"/>
          <w:sz w:val="24"/>
          <w:szCs w:val="24"/>
        </w:rPr>
        <w:t>, kuru kvalitatīvai veikšanai arī ir nepieciešama regulāra kvalifikācijas celšana un apmācības.</w:t>
      </w:r>
    </w:p>
    <w:p w14:paraId="638A694F" w14:textId="4599E91F" w:rsidR="00483AB6" w:rsidRDefault="00483AB6" w:rsidP="002907E6">
      <w:pPr>
        <w:pStyle w:val="NoSpacing"/>
        <w:ind w:firstLine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Padomei arī nešķiet samērīgs</w:t>
      </w:r>
      <w:r w:rsidR="00E30264">
        <w:rPr>
          <w:rFonts w:ascii="Garamond" w:hAnsi="Garamond"/>
          <w:sz w:val="24"/>
          <w:szCs w:val="24"/>
        </w:rPr>
        <w:t xml:space="preserve"> pārbaudījumu </w:t>
      </w:r>
      <w:r>
        <w:rPr>
          <w:rFonts w:ascii="Garamond" w:hAnsi="Garamond"/>
          <w:sz w:val="24"/>
          <w:szCs w:val="24"/>
        </w:rPr>
        <w:t>veikšanas aizliegums zvērinātam notāram, kas</w:t>
      </w:r>
      <w:r w:rsidR="00961CF6">
        <w:rPr>
          <w:rFonts w:ascii="Garamond" w:hAnsi="Garamond"/>
          <w:sz w:val="24"/>
          <w:szCs w:val="24"/>
        </w:rPr>
        <w:t xml:space="preserve"> nav apguvis noteikto mācību kursu, ņemot vērā, ka notāra amata pienākumi </w:t>
      </w:r>
      <w:r w:rsidR="00D4198A">
        <w:rPr>
          <w:rFonts w:ascii="Garamond" w:hAnsi="Garamond"/>
          <w:sz w:val="24"/>
          <w:szCs w:val="24"/>
        </w:rPr>
        <w:t xml:space="preserve">tikai nelielā segmentā </w:t>
      </w:r>
      <w:r w:rsidR="00961CF6">
        <w:rPr>
          <w:rFonts w:ascii="Garamond" w:hAnsi="Garamond"/>
          <w:sz w:val="24"/>
          <w:szCs w:val="24"/>
        </w:rPr>
        <w:t>skar</w:t>
      </w:r>
      <w:r w:rsidR="006B541C">
        <w:rPr>
          <w:rFonts w:ascii="Garamond" w:hAnsi="Garamond"/>
          <w:sz w:val="24"/>
          <w:szCs w:val="24"/>
        </w:rPr>
        <w:t xml:space="preserve"> nepilngadīgos un viņu intereses.</w:t>
      </w:r>
    </w:p>
    <w:p w14:paraId="4E1E97E1" w14:textId="583F41B9" w:rsidR="003F4190" w:rsidRDefault="00D4198A" w:rsidP="00463EDF">
      <w:pPr>
        <w:pStyle w:val="NoSpacing"/>
        <w:ind w:firstLine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Ievērojot minēto, Padome aicina papildināt noteikumu projekt</w:t>
      </w:r>
      <w:r w:rsidR="001C73CA">
        <w:rPr>
          <w:rFonts w:ascii="Garamond" w:hAnsi="Garamond"/>
          <w:sz w:val="24"/>
          <w:szCs w:val="24"/>
        </w:rPr>
        <w:t xml:space="preserve">u ar normu, kas dod tiesības Latvijas Zvērinātu notāru padomei sadarbībā ar </w:t>
      </w:r>
      <w:r w:rsidR="001F51EE" w:rsidRPr="001F51EE">
        <w:rPr>
          <w:rFonts w:ascii="Garamond" w:hAnsi="Garamond"/>
          <w:sz w:val="24"/>
          <w:szCs w:val="24"/>
        </w:rPr>
        <w:t>Bērnu aizsardzības centr</w:t>
      </w:r>
      <w:r w:rsidR="001F51EE">
        <w:rPr>
          <w:rFonts w:ascii="Garamond" w:hAnsi="Garamond"/>
          <w:sz w:val="24"/>
          <w:szCs w:val="24"/>
        </w:rPr>
        <w:t xml:space="preserve">u un/vai </w:t>
      </w:r>
      <w:r w:rsidR="001C73CA">
        <w:rPr>
          <w:rFonts w:ascii="Garamond" w:hAnsi="Garamond"/>
          <w:sz w:val="24"/>
          <w:szCs w:val="24"/>
        </w:rPr>
        <w:t>Tieslietu min</w:t>
      </w:r>
      <w:r w:rsidR="00676C5E">
        <w:rPr>
          <w:rFonts w:ascii="Garamond" w:hAnsi="Garamond"/>
          <w:sz w:val="24"/>
          <w:szCs w:val="24"/>
        </w:rPr>
        <w:t>istriju</w:t>
      </w:r>
      <w:r w:rsidR="0032052D">
        <w:rPr>
          <w:rFonts w:ascii="Garamond" w:hAnsi="Garamond"/>
          <w:sz w:val="24"/>
          <w:szCs w:val="24"/>
        </w:rPr>
        <w:t xml:space="preserve"> </w:t>
      </w:r>
      <w:r w:rsidR="00946653">
        <w:rPr>
          <w:rFonts w:ascii="Garamond" w:hAnsi="Garamond"/>
          <w:sz w:val="24"/>
          <w:szCs w:val="24"/>
        </w:rPr>
        <w:t>noteikt, kuras no kompetences pilnveides programmā paredzēto zināšanu jomām ir jāapgūst  zvērinātam notāram</w:t>
      </w:r>
      <w:r w:rsidR="00463EDF">
        <w:rPr>
          <w:rFonts w:ascii="Garamond" w:hAnsi="Garamond"/>
          <w:sz w:val="24"/>
          <w:szCs w:val="24"/>
        </w:rPr>
        <w:t>.</w:t>
      </w:r>
    </w:p>
    <w:p w14:paraId="1DD19BB1" w14:textId="77777777" w:rsidR="009A14DC" w:rsidRDefault="009A14DC" w:rsidP="009A14DC">
      <w:pPr>
        <w:spacing w:before="240"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</w:t>
      </w:r>
      <w:r w:rsidRPr="00262F75">
        <w:rPr>
          <w:rFonts w:ascii="Garamond" w:hAnsi="Garamond"/>
          <w:sz w:val="24"/>
          <w:szCs w:val="24"/>
        </w:rPr>
        <w:t>ieņ</w:t>
      </w:r>
      <w:r>
        <w:rPr>
          <w:rFonts w:ascii="Garamond" w:hAnsi="Garamond"/>
          <w:sz w:val="24"/>
          <w:szCs w:val="24"/>
        </w:rPr>
        <w:t>ā</w:t>
      </w:r>
      <w:r w:rsidRPr="00262F75">
        <w:rPr>
          <w:rFonts w:ascii="Garamond" w:hAnsi="Garamond"/>
          <w:sz w:val="24"/>
          <w:szCs w:val="24"/>
        </w:rPr>
        <w:br/>
      </w:r>
      <w:r>
        <w:rPr>
          <w:rFonts w:ascii="Garamond" w:hAnsi="Garamond"/>
          <w:sz w:val="24"/>
          <w:szCs w:val="24"/>
        </w:rPr>
        <w:t>rīkotājdirektore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Ketija Strazda</w:t>
      </w:r>
    </w:p>
    <w:p w14:paraId="0D4E94D8" w14:textId="77777777" w:rsidR="009A14DC" w:rsidRPr="00002F07" w:rsidRDefault="009A14DC" w:rsidP="009A14DC">
      <w:pPr>
        <w:spacing w:before="240" w:after="0" w:line="240" w:lineRule="auto"/>
        <w:jc w:val="center"/>
        <w:rPr>
          <w:rFonts w:ascii="Garamond" w:hAnsi="Garamond"/>
          <w:i/>
          <w:iCs/>
          <w:sz w:val="24"/>
          <w:szCs w:val="24"/>
        </w:rPr>
      </w:pPr>
      <w:r w:rsidRPr="00002F07">
        <w:rPr>
          <w:rFonts w:ascii="Garamond" w:hAnsi="Garamond"/>
          <w:i/>
          <w:iCs/>
          <w:sz w:val="24"/>
          <w:szCs w:val="24"/>
        </w:rPr>
        <w:t>Kvalificēts elektroniskais paraksts un laika zīmogs</w:t>
      </w:r>
    </w:p>
    <w:p w14:paraId="1AB0D725" w14:textId="77777777" w:rsidR="009A14DC" w:rsidRDefault="009A14DC" w:rsidP="009A14DC">
      <w:pPr>
        <w:spacing w:after="0"/>
        <w:rPr>
          <w:rFonts w:ascii="Garamond" w:hAnsi="Garamond"/>
          <w:sz w:val="24"/>
          <w:szCs w:val="24"/>
        </w:rPr>
      </w:pPr>
    </w:p>
    <w:p w14:paraId="0D3A7485" w14:textId="77777777" w:rsidR="009A14DC" w:rsidRDefault="009A14DC" w:rsidP="009A14DC">
      <w:pPr>
        <w:spacing w:after="0"/>
        <w:rPr>
          <w:rFonts w:ascii="Garamond" w:hAnsi="Garamond"/>
          <w:sz w:val="24"/>
          <w:szCs w:val="24"/>
        </w:rPr>
      </w:pPr>
    </w:p>
    <w:p w14:paraId="1694D023" w14:textId="61FED8B6" w:rsidR="009A14DC" w:rsidRPr="00002F07" w:rsidRDefault="009A14DC" w:rsidP="009A14DC">
      <w:pPr>
        <w:spacing w:after="0"/>
        <w:rPr>
          <w:rFonts w:ascii="Garamond" w:hAnsi="Garamond"/>
          <w:sz w:val="20"/>
          <w:szCs w:val="20"/>
        </w:rPr>
      </w:pPr>
      <w:r w:rsidRPr="00002F07">
        <w:rPr>
          <w:rFonts w:ascii="Garamond" w:hAnsi="Garamond"/>
          <w:sz w:val="20"/>
          <w:szCs w:val="20"/>
        </w:rPr>
        <w:t>Reliņa 24 429</w:t>
      </w:r>
      <w:r>
        <w:rPr>
          <w:rFonts w:ascii="Garamond" w:hAnsi="Garamond"/>
          <w:sz w:val="20"/>
          <w:szCs w:val="20"/>
        </w:rPr>
        <w:t> </w:t>
      </w:r>
      <w:r w:rsidRPr="00002F07">
        <w:rPr>
          <w:rFonts w:ascii="Garamond" w:hAnsi="Garamond"/>
          <w:sz w:val="20"/>
          <w:szCs w:val="20"/>
        </w:rPr>
        <w:t>525</w:t>
      </w:r>
    </w:p>
    <w:p w14:paraId="7093AB11" w14:textId="109CDBD9" w:rsidR="0031007D" w:rsidRPr="00835CCF" w:rsidRDefault="0031007D" w:rsidP="00451B00">
      <w:pPr>
        <w:spacing w:after="0"/>
        <w:rPr>
          <w:rFonts w:ascii="Garamond" w:hAnsi="Garamond"/>
          <w:sz w:val="20"/>
          <w:szCs w:val="20"/>
        </w:rPr>
      </w:pPr>
    </w:p>
    <w:sectPr w:rsidR="0031007D" w:rsidRPr="00835CCF" w:rsidSect="00971B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5F8A5" w14:textId="77777777" w:rsidR="00910C07" w:rsidRDefault="00910C07" w:rsidP="0065648A">
      <w:pPr>
        <w:spacing w:after="0" w:line="240" w:lineRule="auto"/>
      </w:pPr>
      <w:r>
        <w:separator/>
      </w:r>
    </w:p>
  </w:endnote>
  <w:endnote w:type="continuationSeparator" w:id="0">
    <w:p w14:paraId="010A66CD" w14:textId="77777777" w:rsidR="00910C07" w:rsidRDefault="00910C07" w:rsidP="0065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charset w:val="BA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3AB1B" w14:textId="77777777" w:rsidR="008027A3" w:rsidRDefault="008027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3AB1C" w14:textId="77777777" w:rsidR="008027A3" w:rsidRDefault="008027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3AB1E" w14:textId="77777777" w:rsidR="008027A3" w:rsidRDefault="008027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206FF" w14:textId="77777777" w:rsidR="00910C07" w:rsidRDefault="00910C07" w:rsidP="0065648A">
      <w:pPr>
        <w:spacing w:after="0" w:line="240" w:lineRule="auto"/>
      </w:pPr>
      <w:r>
        <w:separator/>
      </w:r>
    </w:p>
  </w:footnote>
  <w:footnote w:type="continuationSeparator" w:id="0">
    <w:p w14:paraId="7572BD04" w14:textId="77777777" w:rsidR="00910C07" w:rsidRDefault="00910C07" w:rsidP="0065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3AB18" w14:textId="77777777" w:rsidR="008027A3" w:rsidRDefault="008027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3AB19" w14:textId="77777777" w:rsidR="004B75EB" w:rsidRPr="004B75EB" w:rsidRDefault="00A61FDD">
    <w:pPr>
      <w:pStyle w:val="Header"/>
      <w:jc w:val="center"/>
      <w:rPr>
        <w:rFonts w:ascii="Garamond" w:hAnsi="Garamond"/>
        <w:sz w:val="20"/>
        <w:szCs w:val="20"/>
      </w:rPr>
    </w:pPr>
    <w:sdt>
      <w:sdtPr>
        <w:rPr>
          <w:rFonts w:ascii="Garamond" w:hAnsi="Garamond"/>
          <w:sz w:val="20"/>
          <w:szCs w:val="20"/>
        </w:rPr>
        <w:id w:val="-20325874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7103A3" w:rsidRPr="004B75EB">
          <w:rPr>
            <w:rFonts w:ascii="Garamond" w:hAnsi="Garamond"/>
            <w:sz w:val="20"/>
            <w:szCs w:val="20"/>
          </w:rPr>
          <w:fldChar w:fldCharType="begin"/>
        </w:r>
        <w:r w:rsidR="004B75EB" w:rsidRPr="004B75EB">
          <w:rPr>
            <w:rFonts w:ascii="Garamond" w:hAnsi="Garamond"/>
            <w:sz w:val="20"/>
            <w:szCs w:val="20"/>
          </w:rPr>
          <w:instrText xml:space="preserve"> PAGE   \* MERGEFORMAT </w:instrText>
        </w:r>
        <w:r w:rsidR="007103A3" w:rsidRPr="004B75EB">
          <w:rPr>
            <w:rFonts w:ascii="Garamond" w:hAnsi="Garamond"/>
            <w:sz w:val="20"/>
            <w:szCs w:val="20"/>
          </w:rPr>
          <w:fldChar w:fldCharType="separate"/>
        </w:r>
        <w:r w:rsidR="00A63344">
          <w:rPr>
            <w:rFonts w:ascii="Garamond" w:hAnsi="Garamond"/>
            <w:noProof/>
            <w:sz w:val="20"/>
            <w:szCs w:val="20"/>
          </w:rPr>
          <w:t>2</w:t>
        </w:r>
        <w:r w:rsidR="007103A3" w:rsidRPr="004B75EB">
          <w:rPr>
            <w:rFonts w:ascii="Garamond" w:hAnsi="Garamond"/>
            <w:noProof/>
            <w:sz w:val="20"/>
            <w:szCs w:val="20"/>
          </w:rPr>
          <w:fldChar w:fldCharType="end"/>
        </w:r>
      </w:sdtContent>
    </w:sdt>
  </w:p>
  <w:p w14:paraId="7093AB1A" w14:textId="77777777" w:rsidR="00D512C9" w:rsidRPr="004B75EB" w:rsidRDefault="00D512C9">
    <w:pPr>
      <w:pStyle w:val="Header"/>
      <w:rPr>
        <w:rFonts w:ascii="Garamond" w:hAnsi="Garamond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3AB1D" w14:textId="77777777" w:rsidR="008027A3" w:rsidRDefault="008027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7F83B27"/>
    <w:multiLevelType w:val="hybridMultilevel"/>
    <w:tmpl w:val="607A96F8"/>
    <w:lvl w:ilvl="0" w:tplc="0426000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50" w:hanging="360"/>
      </w:pPr>
    </w:lvl>
    <w:lvl w:ilvl="2" w:tplc="0426001B" w:tentative="1">
      <w:start w:val="1"/>
      <w:numFmt w:val="lowerRoman"/>
      <w:lvlText w:val="%3."/>
      <w:lvlJc w:val="right"/>
      <w:pPr>
        <w:ind w:left="2370" w:hanging="180"/>
      </w:pPr>
    </w:lvl>
    <w:lvl w:ilvl="3" w:tplc="0426000F" w:tentative="1">
      <w:start w:val="1"/>
      <w:numFmt w:val="decimal"/>
      <w:lvlText w:val="%4."/>
      <w:lvlJc w:val="left"/>
      <w:pPr>
        <w:ind w:left="3090" w:hanging="360"/>
      </w:pPr>
    </w:lvl>
    <w:lvl w:ilvl="4" w:tplc="04260019" w:tentative="1">
      <w:start w:val="1"/>
      <w:numFmt w:val="lowerLetter"/>
      <w:lvlText w:val="%5."/>
      <w:lvlJc w:val="left"/>
      <w:pPr>
        <w:ind w:left="3810" w:hanging="360"/>
      </w:pPr>
    </w:lvl>
    <w:lvl w:ilvl="5" w:tplc="0426001B" w:tentative="1">
      <w:start w:val="1"/>
      <w:numFmt w:val="lowerRoman"/>
      <w:lvlText w:val="%6."/>
      <w:lvlJc w:val="right"/>
      <w:pPr>
        <w:ind w:left="4530" w:hanging="180"/>
      </w:pPr>
    </w:lvl>
    <w:lvl w:ilvl="6" w:tplc="0426000F" w:tentative="1">
      <w:start w:val="1"/>
      <w:numFmt w:val="decimal"/>
      <w:lvlText w:val="%7."/>
      <w:lvlJc w:val="left"/>
      <w:pPr>
        <w:ind w:left="5250" w:hanging="360"/>
      </w:pPr>
    </w:lvl>
    <w:lvl w:ilvl="7" w:tplc="04260019" w:tentative="1">
      <w:start w:val="1"/>
      <w:numFmt w:val="lowerLetter"/>
      <w:lvlText w:val="%8."/>
      <w:lvlJc w:val="left"/>
      <w:pPr>
        <w:ind w:left="5970" w:hanging="360"/>
      </w:pPr>
    </w:lvl>
    <w:lvl w:ilvl="8" w:tplc="042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23F17C2E"/>
    <w:multiLevelType w:val="hybridMultilevel"/>
    <w:tmpl w:val="17021330"/>
    <w:lvl w:ilvl="0" w:tplc="E2FC779C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50" w:hanging="360"/>
      </w:pPr>
    </w:lvl>
    <w:lvl w:ilvl="2" w:tplc="0426001B" w:tentative="1">
      <w:start w:val="1"/>
      <w:numFmt w:val="lowerRoman"/>
      <w:lvlText w:val="%3."/>
      <w:lvlJc w:val="right"/>
      <w:pPr>
        <w:ind w:left="2370" w:hanging="180"/>
      </w:pPr>
    </w:lvl>
    <w:lvl w:ilvl="3" w:tplc="0426000F" w:tentative="1">
      <w:start w:val="1"/>
      <w:numFmt w:val="decimal"/>
      <w:lvlText w:val="%4."/>
      <w:lvlJc w:val="left"/>
      <w:pPr>
        <w:ind w:left="3090" w:hanging="360"/>
      </w:pPr>
    </w:lvl>
    <w:lvl w:ilvl="4" w:tplc="04260019" w:tentative="1">
      <w:start w:val="1"/>
      <w:numFmt w:val="lowerLetter"/>
      <w:lvlText w:val="%5."/>
      <w:lvlJc w:val="left"/>
      <w:pPr>
        <w:ind w:left="3810" w:hanging="360"/>
      </w:pPr>
    </w:lvl>
    <w:lvl w:ilvl="5" w:tplc="0426001B" w:tentative="1">
      <w:start w:val="1"/>
      <w:numFmt w:val="lowerRoman"/>
      <w:lvlText w:val="%6."/>
      <w:lvlJc w:val="right"/>
      <w:pPr>
        <w:ind w:left="4530" w:hanging="180"/>
      </w:pPr>
    </w:lvl>
    <w:lvl w:ilvl="6" w:tplc="0426000F" w:tentative="1">
      <w:start w:val="1"/>
      <w:numFmt w:val="decimal"/>
      <w:lvlText w:val="%7."/>
      <w:lvlJc w:val="left"/>
      <w:pPr>
        <w:ind w:left="5250" w:hanging="360"/>
      </w:pPr>
    </w:lvl>
    <w:lvl w:ilvl="7" w:tplc="04260019" w:tentative="1">
      <w:start w:val="1"/>
      <w:numFmt w:val="lowerLetter"/>
      <w:lvlText w:val="%8."/>
      <w:lvlJc w:val="left"/>
      <w:pPr>
        <w:ind w:left="5970" w:hanging="360"/>
      </w:pPr>
    </w:lvl>
    <w:lvl w:ilvl="8" w:tplc="042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B0C2E15"/>
    <w:multiLevelType w:val="hybridMultilevel"/>
    <w:tmpl w:val="35740BB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CF73CBD"/>
    <w:multiLevelType w:val="hybridMultilevel"/>
    <w:tmpl w:val="1BDE929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632C8"/>
    <w:multiLevelType w:val="hybridMultilevel"/>
    <w:tmpl w:val="90FA39FA"/>
    <w:lvl w:ilvl="0" w:tplc="0426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EDC26EE"/>
    <w:multiLevelType w:val="hybridMultilevel"/>
    <w:tmpl w:val="65A00776"/>
    <w:lvl w:ilvl="0" w:tplc="C3DA2E1C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F5EF4"/>
    <w:multiLevelType w:val="hybridMultilevel"/>
    <w:tmpl w:val="2E4EB7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23028C"/>
    <w:multiLevelType w:val="hybridMultilevel"/>
    <w:tmpl w:val="E930688C"/>
    <w:lvl w:ilvl="0" w:tplc="0426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84C51A9"/>
    <w:multiLevelType w:val="hybridMultilevel"/>
    <w:tmpl w:val="8C5C2C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A114DA"/>
    <w:multiLevelType w:val="hybridMultilevel"/>
    <w:tmpl w:val="17382760"/>
    <w:lvl w:ilvl="0" w:tplc="DF3CC632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50" w:hanging="360"/>
      </w:pPr>
    </w:lvl>
    <w:lvl w:ilvl="2" w:tplc="0426001B" w:tentative="1">
      <w:start w:val="1"/>
      <w:numFmt w:val="lowerRoman"/>
      <w:lvlText w:val="%3."/>
      <w:lvlJc w:val="right"/>
      <w:pPr>
        <w:ind w:left="2370" w:hanging="180"/>
      </w:pPr>
    </w:lvl>
    <w:lvl w:ilvl="3" w:tplc="0426000F" w:tentative="1">
      <w:start w:val="1"/>
      <w:numFmt w:val="decimal"/>
      <w:lvlText w:val="%4."/>
      <w:lvlJc w:val="left"/>
      <w:pPr>
        <w:ind w:left="3090" w:hanging="360"/>
      </w:pPr>
    </w:lvl>
    <w:lvl w:ilvl="4" w:tplc="04260019" w:tentative="1">
      <w:start w:val="1"/>
      <w:numFmt w:val="lowerLetter"/>
      <w:lvlText w:val="%5."/>
      <w:lvlJc w:val="left"/>
      <w:pPr>
        <w:ind w:left="3810" w:hanging="360"/>
      </w:pPr>
    </w:lvl>
    <w:lvl w:ilvl="5" w:tplc="0426001B" w:tentative="1">
      <w:start w:val="1"/>
      <w:numFmt w:val="lowerRoman"/>
      <w:lvlText w:val="%6."/>
      <w:lvlJc w:val="right"/>
      <w:pPr>
        <w:ind w:left="4530" w:hanging="180"/>
      </w:pPr>
    </w:lvl>
    <w:lvl w:ilvl="6" w:tplc="0426000F" w:tentative="1">
      <w:start w:val="1"/>
      <w:numFmt w:val="decimal"/>
      <w:lvlText w:val="%7."/>
      <w:lvlJc w:val="left"/>
      <w:pPr>
        <w:ind w:left="5250" w:hanging="360"/>
      </w:pPr>
    </w:lvl>
    <w:lvl w:ilvl="7" w:tplc="04260019" w:tentative="1">
      <w:start w:val="1"/>
      <w:numFmt w:val="lowerLetter"/>
      <w:lvlText w:val="%8."/>
      <w:lvlJc w:val="left"/>
      <w:pPr>
        <w:ind w:left="5970" w:hanging="360"/>
      </w:pPr>
    </w:lvl>
    <w:lvl w:ilvl="8" w:tplc="0426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725034787">
    <w:abstractNumId w:val="0"/>
  </w:num>
  <w:num w:numId="2" w16cid:durableId="682980137">
    <w:abstractNumId w:val="6"/>
  </w:num>
  <w:num w:numId="3" w16cid:durableId="2140220588">
    <w:abstractNumId w:val="4"/>
  </w:num>
  <w:num w:numId="4" w16cid:durableId="2116896277">
    <w:abstractNumId w:val="2"/>
  </w:num>
  <w:num w:numId="5" w16cid:durableId="1045908689">
    <w:abstractNumId w:val="10"/>
  </w:num>
  <w:num w:numId="6" w16cid:durableId="1373531808">
    <w:abstractNumId w:val="1"/>
  </w:num>
  <w:num w:numId="7" w16cid:durableId="1193304656">
    <w:abstractNumId w:val="7"/>
  </w:num>
  <w:num w:numId="8" w16cid:durableId="60325881">
    <w:abstractNumId w:val="9"/>
  </w:num>
  <w:num w:numId="9" w16cid:durableId="1270622167">
    <w:abstractNumId w:val="3"/>
  </w:num>
  <w:num w:numId="10" w16cid:durableId="1615594411">
    <w:abstractNumId w:val="8"/>
  </w:num>
  <w:num w:numId="11" w16cid:durableId="19182443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8A"/>
    <w:rsid w:val="000115F0"/>
    <w:rsid w:val="00011959"/>
    <w:rsid w:val="00013E2B"/>
    <w:rsid w:val="0001455A"/>
    <w:rsid w:val="0002229E"/>
    <w:rsid w:val="00022FD8"/>
    <w:rsid w:val="00026F45"/>
    <w:rsid w:val="00026FE5"/>
    <w:rsid w:val="00027A24"/>
    <w:rsid w:val="00027ED8"/>
    <w:rsid w:val="00037B7C"/>
    <w:rsid w:val="00040DFF"/>
    <w:rsid w:val="000464EB"/>
    <w:rsid w:val="00047B80"/>
    <w:rsid w:val="0005300C"/>
    <w:rsid w:val="00053EF0"/>
    <w:rsid w:val="000542CE"/>
    <w:rsid w:val="00056591"/>
    <w:rsid w:val="00070082"/>
    <w:rsid w:val="00072F4A"/>
    <w:rsid w:val="00074470"/>
    <w:rsid w:val="000759A3"/>
    <w:rsid w:val="000835FF"/>
    <w:rsid w:val="00090BC2"/>
    <w:rsid w:val="00096403"/>
    <w:rsid w:val="00097BEE"/>
    <w:rsid w:val="000A0ED1"/>
    <w:rsid w:val="000A64BF"/>
    <w:rsid w:val="000A6BE1"/>
    <w:rsid w:val="000B1879"/>
    <w:rsid w:val="000B35AF"/>
    <w:rsid w:val="000B627E"/>
    <w:rsid w:val="000B701A"/>
    <w:rsid w:val="000B703E"/>
    <w:rsid w:val="000C41BE"/>
    <w:rsid w:val="000C4B49"/>
    <w:rsid w:val="000C6087"/>
    <w:rsid w:val="000C7BC8"/>
    <w:rsid w:val="000D5DA0"/>
    <w:rsid w:val="000D6E24"/>
    <w:rsid w:val="000D7D5D"/>
    <w:rsid w:val="000E6421"/>
    <w:rsid w:val="000F2A05"/>
    <w:rsid w:val="000F5483"/>
    <w:rsid w:val="000F7EC8"/>
    <w:rsid w:val="0010172E"/>
    <w:rsid w:val="001052B9"/>
    <w:rsid w:val="00105FA4"/>
    <w:rsid w:val="001071CA"/>
    <w:rsid w:val="00111D01"/>
    <w:rsid w:val="00111F3C"/>
    <w:rsid w:val="001135AB"/>
    <w:rsid w:val="00116296"/>
    <w:rsid w:val="0011676F"/>
    <w:rsid w:val="00117582"/>
    <w:rsid w:val="00117ED4"/>
    <w:rsid w:val="00123BD3"/>
    <w:rsid w:val="00125AA4"/>
    <w:rsid w:val="00132D6B"/>
    <w:rsid w:val="00134479"/>
    <w:rsid w:val="001361D4"/>
    <w:rsid w:val="00137E40"/>
    <w:rsid w:val="00140B01"/>
    <w:rsid w:val="001413FF"/>
    <w:rsid w:val="001423D1"/>
    <w:rsid w:val="00146EA4"/>
    <w:rsid w:val="00152F10"/>
    <w:rsid w:val="00152F2F"/>
    <w:rsid w:val="00155F94"/>
    <w:rsid w:val="0017174C"/>
    <w:rsid w:val="00181473"/>
    <w:rsid w:val="00181E78"/>
    <w:rsid w:val="00182E03"/>
    <w:rsid w:val="0018494C"/>
    <w:rsid w:val="00186F8A"/>
    <w:rsid w:val="00187659"/>
    <w:rsid w:val="00192EB6"/>
    <w:rsid w:val="001A0A8D"/>
    <w:rsid w:val="001A181B"/>
    <w:rsid w:val="001A4965"/>
    <w:rsid w:val="001A4AAE"/>
    <w:rsid w:val="001A7B5B"/>
    <w:rsid w:val="001B08DB"/>
    <w:rsid w:val="001B3328"/>
    <w:rsid w:val="001B4142"/>
    <w:rsid w:val="001B75D8"/>
    <w:rsid w:val="001C3573"/>
    <w:rsid w:val="001C3B2F"/>
    <w:rsid w:val="001C525E"/>
    <w:rsid w:val="001C70EE"/>
    <w:rsid w:val="001C73CA"/>
    <w:rsid w:val="001D15BE"/>
    <w:rsid w:val="001D741A"/>
    <w:rsid w:val="001D7EA2"/>
    <w:rsid w:val="001E0D51"/>
    <w:rsid w:val="001E1CF7"/>
    <w:rsid w:val="001E397B"/>
    <w:rsid w:val="001F0B9B"/>
    <w:rsid w:val="001F1A50"/>
    <w:rsid w:val="001F296D"/>
    <w:rsid w:val="001F2DD9"/>
    <w:rsid w:val="001F3576"/>
    <w:rsid w:val="001F51EE"/>
    <w:rsid w:val="001F5312"/>
    <w:rsid w:val="001F6FD0"/>
    <w:rsid w:val="002008C2"/>
    <w:rsid w:val="00200CAE"/>
    <w:rsid w:val="00201EB1"/>
    <w:rsid w:val="00203E21"/>
    <w:rsid w:val="00204236"/>
    <w:rsid w:val="00205D3A"/>
    <w:rsid w:val="00210A0B"/>
    <w:rsid w:val="00210B55"/>
    <w:rsid w:val="002123EF"/>
    <w:rsid w:val="00213261"/>
    <w:rsid w:val="00220813"/>
    <w:rsid w:val="002237E1"/>
    <w:rsid w:val="00223FF1"/>
    <w:rsid w:val="0022799C"/>
    <w:rsid w:val="00227FC6"/>
    <w:rsid w:val="00232C85"/>
    <w:rsid w:val="002345BB"/>
    <w:rsid w:val="00234C8B"/>
    <w:rsid w:val="00235D18"/>
    <w:rsid w:val="00237805"/>
    <w:rsid w:val="00240577"/>
    <w:rsid w:val="00244572"/>
    <w:rsid w:val="002449B2"/>
    <w:rsid w:val="00246219"/>
    <w:rsid w:val="00251831"/>
    <w:rsid w:val="00254150"/>
    <w:rsid w:val="002573BE"/>
    <w:rsid w:val="00262E97"/>
    <w:rsid w:val="00262F75"/>
    <w:rsid w:val="00266D08"/>
    <w:rsid w:val="0026757A"/>
    <w:rsid w:val="00272445"/>
    <w:rsid w:val="00272FAA"/>
    <w:rsid w:val="00274E8A"/>
    <w:rsid w:val="0027555B"/>
    <w:rsid w:val="00281907"/>
    <w:rsid w:val="00282142"/>
    <w:rsid w:val="002822C4"/>
    <w:rsid w:val="002844D3"/>
    <w:rsid w:val="0028489B"/>
    <w:rsid w:val="0028512E"/>
    <w:rsid w:val="0028520C"/>
    <w:rsid w:val="002871F4"/>
    <w:rsid w:val="00287289"/>
    <w:rsid w:val="002907E6"/>
    <w:rsid w:val="00290EAF"/>
    <w:rsid w:val="0029327E"/>
    <w:rsid w:val="00296BD2"/>
    <w:rsid w:val="002A0898"/>
    <w:rsid w:val="002A216C"/>
    <w:rsid w:val="002A2274"/>
    <w:rsid w:val="002A7F59"/>
    <w:rsid w:val="002B028C"/>
    <w:rsid w:val="002B0E9A"/>
    <w:rsid w:val="002B1A8B"/>
    <w:rsid w:val="002B2075"/>
    <w:rsid w:val="002B452A"/>
    <w:rsid w:val="002B503E"/>
    <w:rsid w:val="002B538F"/>
    <w:rsid w:val="002B55C0"/>
    <w:rsid w:val="002B6049"/>
    <w:rsid w:val="002B6D26"/>
    <w:rsid w:val="002B79FF"/>
    <w:rsid w:val="002C1538"/>
    <w:rsid w:val="002C433F"/>
    <w:rsid w:val="002C5FD9"/>
    <w:rsid w:val="002C698C"/>
    <w:rsid w:val="002D0A65"/>
    <w:rsid w:val="002D601C"/>
    <w:rsid w:val="002D6EA4"/>
    <w:rsid w:val="002D74B2"/>
    <w:rsid w:val="002E1B2D"/>
    <w:rsid w:val="002E6072"/>
    <w:rsid w:val="002F0A26"/>
    <w:rsid w:val="002F3498"/>
    <w:rsid w:val="002F3681"/>
    <w:rsid w:val="002F6A5C"/>
    <w:rsid w:val="002F7299"/>
    <w:rsid w:val="0030151C"/>
    <w:rsid w:val="0031007D"/>
    <w:rsid w:val="00312602"/>
    <w:rsid w:val="00314FF4"/>
    <w:rsid w:val="0031714C"/>
    <w:rsid w:val="0032052D"/>
    <w:rsid w:val="00321305"/>
    <w:rsid w:val="00322852"/>
    <w:rsid w:val="0032673D"/>
    <w:rsid w:val="003267CA"/>
    <w:rsid w:val="00332C6C"/>
    <w:rsid w:val="0033640F"/>
    <w:rsid w:val="003364C2"/>
    <w:rsid w:val="00337E78"/>
    <w:rsid w:val="003414A2"/>
    <w:rsid w:val="00342B6F"/>
    <w:rsid w:val="003465B3"/>
    <w:rsid w:val="00353D2B"/>
    <w:rsid w:val="00362B89"/>
    <w:rsid w:val="00363C5A"/>
    <w:rsid w:val="00364057"/>
    <w:rsid w:val="00373B2A"/>
    <w:rsid w:val="00377A45"/>
    <w:rsid w:val="00377E48"/>
    <w:rsid w:val="00383D9E"/>
    <w:rsid w:val="003849FA"/>
    <w:rsid w:val="00385D10"/>
    <w:rsid w:val="00395D3B"/>
    <w:rsid w:val="00395F87"/>
    <w:rsid w:val="0039722E"/>
    <w:rsid w:val="003A1002"/>
    <w:rsid w:val="003A2FDC"/>
    <w:rsid w:val="003A3779"/>
    <w:rsid w:val="003A3B2F"/>
    <w:rsid w:val="003A4F2B"/>
    <w:rsid w:val="003A50AF"/>
    <w:rsid w:val="003A6028"/>
    <w:rsid w:val="003A626D"/>
    <w:rsid w:val="003A723D"/>
    <w:rsid w:val="003B1417"/>
    <w:rsid w:val="003B2387"/>
    <w:rsid w:val="003B3522"/>
    <w:rsid w:val="003B4A68"/>
    <w:rsid w:val="003B5BB1"/>
    <w:rsid w:val="003C0CEB"/>
    <w:rsid w:val="003C10B5"/>
    <w:rsid w:val="003D1720"/>
    <w:rsid w:val="003D2980"/>
    <w:rsid w:val="003E0D2F"/>
    <w:rsid w:val="003E3BC2"/>
    <w:rsid w:val="003E7EA4"/>
    <w:rsid w:val="003F3A13"/>
    <w:rsid w:val="003F4190"/>
    <w:rsid w:val="003F63ED"/>
    <w:rsid w:val="0040097F"/>
    <w:rsid w:val="00405D50"/>
    <w:rsid w:val="0041099A"/>
    <w:rsid w:val="004120CA"/>
    <w:rsid w:val="004163ED"/>
    <w:rsid w:val="004207A9"/>
    <w:rsid w:val="00420FCC"/>
    <w:rsid w:val="00422A6D"/>
    <w:rsid w:val="00426171"/>
    <w:rsid w:val="00430D9E"/>
    <w:rsid w:val="004420A6"/>
    <w:rsid w:val="0044545C"/>
    <w:rsid w:val="00451B00"/>
    <w:rsid w:val="00451E04"/>
    <w:rsid w:val="00455D2A"/>
    <w:rsid w:val="0045615E"/>
    <w:rsid w:val="00462597"/>
    <w:rsid w:val="00462FC2"/>
    <w:rsid w:val="00463EDF"/>
    <w:rsid w:val="00464553"/>
    <w:rsid w:val="0046486C"/>
    <w:rsid w:val="0046712C"/>
    <w:rsid w:val="004704DF"/>
    <w:rsid w:val="00476535"/>
    <w:rsid w:val="00476EF4"/>
    <w:rsid w:val="00483AB6"/>
    <w:rsid w:val="00483CB4"/>
    <w:rsid w:val="0048552D"/>
    <w:rsid w:val="004954DA"/>
    <w:rsid w:val="004A5A5D"/>
    <w:rsid w:val="004B75EB"/>
    <w:rsid w:val="004B7ACE"/>
    <w:rsid w:val="004C0384"/>
    <w:rsid w:val="004C20C3"/>
    <w:rsid w:val="004C65BA"/>
    <w:rsid w:val="004D0202"/>
    <w:rsid w:val="004D1BF9"/>
    <w:rsid w:val="004D26EF"/>
    <w:rsid w:val="004D2770"/>
    <w:rsid w:val="004D3A4D"/>
    <w:rsid w:val="004D3E96"/>
    <w:rsid w:val="004D54A1"/>
    <w:rsid w:val="004D5D3B"/>
    <w:rsid w:val="004D7E5B"/>
    <w:rsid w:val="004E3390"/>
    <w:rsid w:val="004E6510"/>
    <w:rsid w:val="004F26A5"/>
    <w:rsid w:val="004F5110"/>
    <w:rsid w:val="004F6EEC"/>
    <w:rsid w:val="00500179"/>
    <w:rsid w:val="00505AD4"/>
    <w:rsid w:val="00515F95"/>
    <w:rsid w:val="0051631A"/>
    <w:rsid w:val="00520CFE"/>
    <w:rsid w:val="0052234D"/>
    <w:rsid w:val="00522CE9"/>
    <w:rsid w:val="00523008"/>
    <w:rsid w:val="005242CB"/>
    <w:rsid w:val="00527F75"/>
    <w:rsid w:val="00533466"/>
    <w:rsid w:val="005372CF"/>
    <w:rsid w:val="005378F1"/>
    <w:rsid w:val="00542A12"/>
    <w:rsid w:val="00550973"/>
    <w:rsid w:val="00556F89"/>
    <w:rsid w:val="00561951"/>
    <w:rsid w:val="00563F46"/>
    <w:rsid w:val="005648DC"/>
    <w:rsid w:val="00571E15"/>
    <w:rsid w:val="0057397A"/>
    <w:rsid w:val="00576FDE"/>
    <w:rsid w:val="00581D4F"/>
    <w:rsid w:val="005871A1"/>
    <w:rsid w:val="00587FBD"/>
    <w:rsid w:val="0059256E"/>
    <w:rsid w:val="00597822"/>
    <w:rsid w:val="005A1949"/>
    <w:rsid w:val="005A330A"/>
    <w:rsid w:val="005A39BE"/>
    <w:rsid w:val="005A7456"/>
    <w:rsid w:val="005B7AE0"/>
    <w:rsid w:val="005C21FF"/>
    <w:rsid w:val="005C3509"/>
    <w:rsid w:val="005C54F7"/>
    <w:rsid w:val="005C5C34"/>
    <w:rsid w:val="005C70A1"/>
    <w:rsid w:val="005D5E30"/>
    <w:rsid w:val="005D77C7"/>
    <w:rsid w:val="005E2EAB"/>
    <w:rsid w:val="005E5D43"/>
    <w:rsid w:val="005E5EF1"/>
    <w:rsid w:val="005E7295"/>
    <w:rsid w:val="005E7ED3"/>
    <w:rsid w:val="005F40C7"/>
    <w:rsid w:val="005F537D"/>
    <w:rsid w:val="005F5961"/>
    <w:rsid w:val="006002C7"/>
    <w:rsid w:val="00600758"/>
    <w:rsid w:val="00605507"/>
    <w:rsid w:val="006065BC"/>
    <w:rsid w:val="00610D26"/>
    <w:rsid w:val="00612450"/>
    <w:rsid w:val="0061754F"/>
    <w:rsid w:val="00623796"/>
    <w:rsid w:val="00627C99"/>
    <w:rsid w:val="006316BF"/>
    <w:rsid w:val="00633C45"/>
    <w:rsid w:val="00634285"/>
    <w:rsid w:val="00642083"/>
    <w:rsid w:val="006475B6"/>
    <w:rsid w:val="00651054"/>
    <w:rsid w:val="00651D85"/>
    <w:rsid w:val="00653047"/>
    <w:rsid w:val="00653CD6"/>
    <w:rsid w:val="00653E23"/>
    <w:rsid w:val="0065648A"/>
    <w:rsid w:val="00660524"/>
    <w:rsid w:val="00664F6D"/>
    <w:rsid w:val="00671254"/>
    <w:rsid w:val="00671EA5"/>
    <w:rsid w:val="00673779"/>
    <w:rsid w:val="00673ACC"/>
    <w:rsid w:val="006757E6"/>
    <w:rsid w:val="006762FD"/>
    <w:rsid w:val="006769A4"/>
    <w:rsid w:val="00676C5E"/>
    <w:rsid w:val="00676E04"/>
    <w:rsid w:val="00682D2C"/>
    <w:rsid w:val="00683740"/>
    <w:rsid w:val="00685255"/>
    <w:rsid w:val="00690645"/>
    <w:rsid w:val="006942BE"/>
    <w:rsid w:val="006954BE"/>
    <w:rsid w:val="006A079F"/>
    <w:rsid w:val="006A1409"/>
    <w:rsid w:val="006A44F3"/>
    <w:rsid w:val="006A4630"/>
    <w:rsid w:val="006A52BD"/>
    <w:rsid w:val="006A5624"/>
    <w:rsid w:val="006A7EF5"/>
    <w:rsid w:val="006B2AEB"/>
    <w:rsid w:val="006B2BCF"/>
    <w:rsid w:val="006B541C"/>
    <w:rsid w:val="006B5CAD"/>
    <w:rsid w:val="006C2480"/>
    <w:rsid w:val="006C6508"/>
    <w:rsid w:val="006C662C"/>
    <w:rsid w:val="006C73E5"/>
    <w:rsid w:val="006C7B47"/>
    <w:rsid w:val="006D0C7B"/>
    <w:rsid w:val="006D3587"/>
    <w:rsid w:val="006D3EA2"/>
    <w:rsid w:val="006D3F39"/>
    <w:rsid w:val="006D4C39"/>
    <w:rsid w:val="006E32CD"/>
    <w:rsid w:val="006E4836"/>
    <w:rsid w:val="006F1C02"/>
    <w:rsid w:val="006F1C96"/>
    <w:rsid w:val="006F4A38"/>
    <w:rsid w:val="00704017"/>
    <w:rsid w:val="0070502F"/>
    <w:rsid w:val="00705FE2"/>
    <w:rsid w:val="0070622E"/>
    <w:rsid w:val="007103A3"/>
    <w:rsid w:val="0071153F"/>
    <w:rsid w:val="00711B4B"/>
    <w:rsid w:val="00715066"/>
    <w:rsid w:val="00723AEA"/>
    <w:rsid w:val="00723FD7"/>
    <w:rsid w:val="007278D5"/>
    <w:rsid w:val="007322F3"/>
    <w:rsid w:val="00736078"/>
    <w:rsid w:val="007365AD"/>
    <w:rsid w:val="00736FD9"/>
    <w:rsid w:val="007374A5"/>
    <w:rsid w:val="007402DA"/>
    <w:rsid w:val="007414EC"/>
    <w:rsid w:val="00743B0A"/>
    <w:rsid w:val="007457DF"/>
    <w:rsid w:val="00746C06"/>
    <w:rsid w:val="007471E0"/>
    <w:rsid w:val="00750273"/>
    <w:rsid w:val="00750441"/>
    <w:rsid w:val="00753AA9"/>
    <w:rsid w:val="00753F8D"/>
    <w:rsid w:val="0076389F"/>
    <w:rsid w:val="007657E4"/>
    <w:rsid w:val="0077498E"/>
    <w:rsid w:val="00775EF1"/>
    <w:rsid w:val="007764C4"/>
    <w:rsid w:val="00781A3F"/>
    <w:rsid w:val="0078241B"/>
    <w:rsid w:val="007843D1"/>
    <w:rsid w:val="00785245"/>
    <w:rsid w:val="00786B6C"/>
    <w:rsid w:val="00793868"/>
    <w:rsid w:val="00795636"/>
    <w:rsid w:val="00796106"/>
    <w:rsid w:val="00796410"/>
    <w:rsid w:val="007A2EDA"/>
    <w:rsid w:val="007A3164"/>
    <w:rsid w:val="007A3E4B"/>
    <w:rsid w:val="007A62CA"/>
    <w:rsid w:val="007A740A"/>
    <w:rsid w:val="007B5A6C"/>
    <w:rsid w:val="007B62D3"/>
    <w:rsid w:val="007B6C98"/>
    <w:rsid w:val="007C053D"/>
    <w:rsid w:val="007C1508"/>
    <w:rsid w:val="007D12E6"/>
    <w:rsid w:val="007D2964"/>
    <w:rsid w:val="007E3D70"/>
    <w:rsid w:val="007F3417"/>
    <w:rsid w:val="007F3CD3"/>
    <w:rsid w:val="007F5051"/>
    <w:rsid w:val="008001D0"/>
    <w:rsid w:val="00800C99"/>
    <w:rsid w:val="00800E61"/>
    <w:rsid w:val="008027A3"/>
    <w:rsid w:val="00804C33"/>
    <w:rsid w:val="00810D35"/>
    <w:rsid w:val="00812AED"/>
    <w:rsid w:val="00816583"/>
    <w:rsid w:val="00823D64"/>
    <w:rsid w:val="00826243"/>
    <w:rsid w:val="00830C06"/>
    <w:rsid w:val="008317C8"/>
    <w:rsid w:val="00831873"/>
    <w:rsid w:val="00833419"/>
    <w:rsid w:val="008337BB"/>
    <w:rsid w:val="00834665"/>
    <w:rsid w:val="008348EA"/>
    <w:rsid w:val="00835CCF"/>
    <w:rsid w:val="008360A7"/>
    <w:rsid w:val="00836AB4"/>
    <w:rsid w:val="008411C4"/>
    <w:rsid w:val="0084467D"/>
    <w:rsid w:val="008464E0"/>
    <w:rsid w:val="00852B5F"/>
    <w:rsid w:val="0085375A"/>
    <w:rsid w:val="00856746"/>
    <w:rsid w:val="00860F01"/>
    <w:rsid w:val="00862C80"/>
    <w:rsid w:val="00864182"/>
    <w:rsid w:val="00865202"/>
    <w:rsid w:val="008659F3"/>
    <w:rsid w:val="00870EF8"/>
    <w:rsid w:val="00871EF2"/>
    <w:rsid w:val="0087640F"/>
    <w:rsid w:val="008802CB"/>
    <w:rsid w:val="00881863"/>
    <w:rsid w:val="00882197"/>
    <w:rsid w:val="00890A7F"/>
    <w:rsid w:val="008A16EB"/>
    <w:rsid w:val="008A20F7"/>
    <w:rsid w:val="008A4355"/>
    <w:rsid w:val="008B0B12"/>
    <w:rsid w:val="008B68B7"/>
    <w:rsid w:val="008C2198"/>
    <w:rsid w:val="008C354E"/>
    <w:rsid w:val="008C6C2E"/>
    <w:rsid w:val="008D5E31"/>
    <w:rsid w:val="008E0DEE"/>
    <w:rsid w:val="008E176F"/>
    <w:rsid w:val="008E35AF"/>
    <w:rsid w:val="008E464A"/>
    <w:rsid w:val="008E61D1"/>
    <w:rsid w:val="008E78B6"/>
    <w:rsid w:val="008E7AC7"/>
    <w:rsid w:val="008E7E2C"/>
    <w:rsid w:val="00902602"/>
    <w:rsid w:val="009046B7"/>
    <w:rsid w:val="00905C6E"/>
    <w:rsid w:val="00905EE3"/>
    <w:rsid w:val="00910C07"/>
    <w:rsid w:val="009125C8"/>
    <w:rsid w:val="0092050E"/>
    <w:rsid w:val="00921424"/>
    <w:rsid w:val="00931BC7"/>
    <w:rsid w:val="00936C62"/>
    <w:rsid w:val="00942B3D"/>
    <w:rsid w:val="00943A27"/>
    <w:rsid w:val="00946653"/>
    <w:rsid w:val="00947249"/>
    <w:rsid w:val="0095520B"/>
    <w:rsid w:val="00957D5C"/>
    <w:rsid w:val="009606DE"/>
    <w:rsid w:val="00960C27"/>
    <w:rsid w:val="009619E9"/>
    <w:rsid w:val="00961CF6"/>
    <w:rsid w:val="00962271"/>
    <w:rsid w:val="0097157A"/>
    <w:rsid w:val="00971BBC"/>
    <w:rsid w:val="00972C73"/>
    <w:rsid w:val="009744B2"/>
    <w:rsid w:val="00974F85"/>
    <w:rsid w:val="00984FF4"/>
    <w:rsid w:val="009864BA"/>
    <w:rsid w:val="00993A6A"/>
    <w:rsid w:val="00994D74"/>
    <w:rsid w:val="009954E1"/>
    <w:rsid w:val="00995A47"/>
    <w:rsid w:val="00995DB1"/>
    <w:rsid w:val="009A0D66"/>
    <w:rsid w:val="009A14DC"/>
    <w:rsid w:val="009A279D"/>
    <w:rsid w:val="009A69E3"/>
    <w:rsid w:val="009A6E07"/>
    <w:rsid w:val="009B100A"/>
    <w:rsid w:val="009B1424"/>
    <w:rsid w:val="009B45AF"/>
    <w:rsid w:val="009B5495"/>
    <w:rsid w:val="009C27EC"/>
    <w:rsid w:val="009D0123"/>
    <w:rsid w:val="009D1579"/>
    <w:rsid w:val="009D3038"/>
    <w:rsid w:val="009D4B91"/>
    <w:rsid w:val="009E5AB6"/>
    <w:rsid w:val="009F1F14"/>
    <w:rsid w:val="009F4794"/>
    <w:rsid w:val="00A05DDD"/>
    <w:rsid w:val="00A14E8F"/>
    <w:rsid w:val="00A20A28"/>
    <w:rsid w:val="00A221B4"/>
    <w:rsid w:val="00A24F95"/>
    <w:rsid w:val="00A277BF"/>
    <w:rsid w:val="00A27E57"/>
    <w:rsid w:val="00A328EB"/>
    <w:rsid w:val="00A33F0F"/>
    <w:rsid w:val="00A401E8"/>
    <w:rsid w:val="00A41127"/>
    <w:rsid w:val="00A5558F"/>
    <w:rsid w:val="00A605E0"/>
    <w:rsid w:val="00A60624"/>
    <w:rsid w:val="00A61FDD"/>
    <w:rsid w:val="00A62FF6"/>
    <w:rsid w:val="00A63344"/>
    <w:rsid w:val="00A6476A"/>
    <w:rsid w:val="00A66419"/>
    <w:rsid w:val="00A702B0"/>
    <w:rsid w:val="00A72FE6"/>
    <w:rsid w:val="00A73E7B"/>
    <w:rsid w:val="00A756A9"/>
    <w:rsid w:val="00A774E3"/>
    <w:rsid w:val="00A81086"/>
    <w:rsid w:val="00A854B6"/>
    <w:rsid w:val="00A86609"/>
    <w:rsid w:val="00A900C9"/>
    <w:rsid w:val="00A90B2C"/>
    <w:rsid w:val="00A90E1B"/>
    <w:rsid w:val="00A912A4"/>
    <w:rsid w:val="00A93CB8"/>
    <w:rsid w:val="00A95618"/>
    <w:rsid w:val="00A95E22"/>
    <w:rsid w:val="00A97B6E"/>
    <w:rsid w:val="00AA173F"/>
    <w:rsid w:val="00AA2D92"/>
    <w:rsid w:val="00AB0091"/>
    <w:rsid w:val="00AB1839"/>
    <w:rsid w:val="00AB6F04"/>
    <w:rsid w:val="00AC1966"/>
    <w:rsid w:val="00AC29B3"/>
    <w:rsid w:val="00AC4486"/>
    <w:rsid w:val="00AC617E"/>
    <w:rsid w:val="00AD1B58"/>
    <w:rsid w:val="00AD60B4"/>
    <w:rsid w:val="00AD6AA5"/>
    <w:rsid w:val="00AF27B1"/>
    <w:rsid w:val="00AF5A06"/>
    <w:rsid w:val="00B00722"/>
    <w:rsid w:val="00B023A9"/>
    <w:rsid w:val="00B03B7A"/>
    <w:rsid w:val="00B04CA5"/>
    <w:rsid w:val="00B05B41"/>
    <w:rsid w:val="00B05EC4"/>
    <w:rsid w:val="00B11A8E"/>
    <w:rsid w:val="00B15C1B"/>
    <w:rsid w:val="00B17F53"/>
    <w:rsid w:val="00B228E8"/>
    <w:rsid w:val="00B24862"/>
    <w:rsid w:val="00B25D5D"/>
    <w:rsid w:val="00B27030"/>
    <w:rsid w:val="00B30DC8"/>
    <w:rsid w:val="00B31325"/>
    <w:rsid w:val="00B32AC4"/>
    <w:rsid w:val="00B32F8D"/>
    <w:rsid w:val="00B33339"/>
    <w:rsid w:val="00B335C2"/>
    <w:rsid w:val="00B36BA7"/>
    <w:rsid w:val="00B4507E"/>
    <w:rsid w:val="00B4591A"/>
    <w:rsid w:val="00B47F94"/>
    <w:rsid w:val="00B5069D"/>
    <w:rsid w:val="00B5263E"/>
    <w:rsid w:val="00B57CF6"/>
    <w:rsid w:val="00B57DE3"/>
    <w:rsid w:val="00B6444B"/>
    <w:rsid w:val="00B64A8B"/>
    <w:rsid w:val="00B64DAC"/>
    <w:rsid w:val="00B650B6"/>
    <w:rsid w:val="00B661C9"/>
    <w:rsid w:val="00B677B7"/>
    <w:rsid w:val="00B732E4"/>
    <w:rsid w:val="00B74E5E"/>
    <w:rsid w:val="00B77CD4"/>
    <w:rsid w:val="00B8021A"/>
    <w:rsid w:val="00B82329"/>
    <w:rsid w:val="00B850EB"/>
    <w:rsid w:val="00B866F1"/>
    <w:rsid w:val="00B91C8D"/>
    <w:rsid w:val="00B97279"/>
    <w:rsid w:val="00B9729F"/>
    <w:rsid w:val="00BA2AB4"/>
    <w:rsid w:val="00BA3662"/>
    <w:rsid w:val="00BA4E8E"/>
    <w:rsid w:val="00BA611B"/>
    <w:rsid w:val="00BA73B5"/>
    <w:rsid w:val="00BB2BD7"/>
    <w:rsid w:val="00BB3F37"/>
    <w:rsid w:val="00BC0A33"/>
    <w:rsid w:val="00BC2805"/>
    <w:rsid w:val="00BC2EA5"/>
    <w:rsid w:val="00BC434A"/>
    <w:rsid w:val="00BC4457"/>
    <w:rsid w:val="00BC50E7"/>
    <w:rsid w:val="00BD6640"/>
    <w:rsid w:val="00BD6D00"/>
    <w:rsid w:val="00BD7E47"/>
    <w:rsid w:val="00BE0C0F"/>
    <w:rsid w:val="00BE28FB"/>
    <w:rsid w:val="00BE5419"/>
    <w:rsid w:val="00BE6D2C"/>
    <w:rsid w:val="00BE6D89"/>
    <w:rsid w:val="00BF179F"/>
    <w:rsid w:val="00BF1E5F"/>
    <w:rsid w:val="00BF28D1"/>
    <w:rsid w:val="00BF4702"/>
    <w:rsid w:val="00BF4D4B"/>
    <w:rsid w:val="00BF5640"/>
    <w:rsid w:val="00BF5858"/>
    <w:rsid w:val="00BF5937"/>
    <w:rsid w:val="00BF7309"/>
    <w:rsid w:val="00BF7C46"/>
    <w:rsid w:val="00C01726"/>
    <w:rsid w:val="00C029EE"/>
    <w:rsid w:val="00C02C64"/>
    <w:rsid w:val="00C04823"/>
    <w:rsid w:val="00C0619F"/>
    <w:rsid w:val="00C16BEA"/>
    <w:rsid w:val="00C234F8"/>
    <w:rsid w:val="00C33BC4"/>
    <w:rsid w:val="00C34DC7"/>
    <w:rsid w:val="00C37C3D"/>
    <w:rsid w:val="00C42A4F"/>
    <w:rsid w:val="00C46C3F"/>
    <w:rsid w:val="00C477EB"/>
    <w:rsid w:val="00C51047"/>
    <w:rsid w:val="00C539D1"/>
    <w:rsid w:val="00C53D3F"/>
    <w:rsid w:val="00C57929"/>
    <w:rsid w:val="00C625A6"/>
    <w:rsid w:val="00C66FD8"/>
    <w:rsid w:val="00C71A85"/>
    <w:rsid w:val="00C74C2D"/>
    <w:rsid w:val="00C823B5"/>
    <w:rsid w:val="00C944B4"/>
    <w:rsid w:val="00C969EE"/>
    <w:rsid w:val="00C974D3"/>
    <w:rsid w:val="00CA25B6"/>
    <w:rsid w:val="00CA27B6"/>
    <w:rsid w:val="00CA34D9"/>
    <w:rsid w:val="00CC302E"/>
    <w:rsid w:val="00CC4D35"/>
    <w:rsid w:val="00CC5902"/>
    <w:rsid w:val="00CC6703"/>
    <w:rsid w:val="00CD0ECF"/>
    <w:rsid w:val="00CD40E8"/>
    <w:rsid w:val="00CD5CBC"/>
    <w:rsid w:val="00CE2C49"/>
    <w:rsid w:val="00CE478E"/>
    <w:rsid w:val="00CE5F50"/>
    <w:rsid w:val="00CF23EB"/>
    <w:rsid w:val="00CF308E"/>
    <w:rsid w:val="00CF5E38"/>
    <w:rsid w:val="00CF6ED8"/>
    <w:rsid w:val="00CF787D"/>
    <w:rsid w:val="00D03CD3"/>
    <w:rsid w:val="00D159C4"/>
    <w:rsid w:val="00D16B04"/>
    <w:rsid w:val="00D17028"/>
    <w:rsid w:val="00D20886"/>
    <w:rsid w:val="00D23DFA"/>
    <w:rsid w:val="00D242A2"/>
    <w:rsid w:val="00D321A1"/>
    <w:rsid w:val="00D33302"/>
    <w:rsid w:val="00D34A97"/>
    <w:rsid w:val="00D35901"/>
    <w:rsid w:val="00D4198A"/>
    <w:rsid w:val="00D42CD6"/>
    <w:rsid w:val="00D4340C"/>
    <w:rsid w:val="00D44BFE"/>
    <w:rsid w:val="00D47078"/>
    <w:rsid w:val="00D50A09"/>
    <w:rsid w:val="00D512C9"/>
    <w:rsid w:val="00D51475"/>
    <w:rsid w:val="00D51654"/>
    <w:rsid w:val="00D5282D"/>
    <w:rsid w:val="00D546FB"/>
    <w:rsid w:val="00D5660D"/>
    <w:rsid w:val="00D63E30"/>
    <w:rsid w:val="00D72AB6"/>
    <w:rsid w:val="00D73547"/>
    <w:rsid w:val="00D73EF1"/>
    <w:rsid w:val="00D76A45"/>
    <w:rsid w:val="00D860AB"/>
    <w:rsid w:val="00D906B8"/>
    <w:rsid w:val="00D92015"/>
    <w:rsid w:val="00D9263B"/>
    <w:rsid w:val="00D93C80"/>
    <w:rsid w:val="00D95161"/>
    <w:rsid w:val="00D96841"/>
    <w:rsid w:val="00DA3967"/>
    <w:rsid w:val="00DA5B5D"/>
    <w:rsid w:val="00DA6B26"/>
    <w:rsid w:val="00DB01B1"/>
    <w:rsid w:val="00DB2DEB"/>
    <w:rsid w:val="00DB6DDE"/>
    <w:rsid w:val="00DB6EDF"/>
    <w:rsid w:val="00DC16E9"/>
    <w:rsid w:val="00DC1B17"/>
    <w:rsid w:val="00DC7C51"/>
    <w:rsid w:val="00DD2F07"/>
    <w:rsid w:val="00DD7572"/>
    <w:rsid w:val="00DD7EBD"/>
    <w:rsid w:val="00DE0DE8"/>
    <w:rsid w:val="00DE1036"/>
    <w:rsid w:val="00DE162E"/>
    <w:rsid w:val="00DE2244"/>
    <w:rsid w:val="00DE46DC"/>
    <w:rsid w:val="00DE5FCD"/>
    <w:rsid w:val="00DF1263"/>
    <w:rsid w:val="00DF4C8D"/>
    <w:rsid w:val="00DF4DE7"/>
    <w:rsid w:val="00DF5D02"/>
    <w:rsid w:val="00DF6B83"/>
    <w:rsid w:val="00E02E51"/>
    <w:rsid w:val="00E05219"/>
    <w:rsid w:val="00E05EE9"/>
    <w:rsid w:val="00E06A8A"/>
    <w:rsid w:val="00E10BF9"/>
    <w:rsid w:val="00E11F9A"/>
    <w:rsid w:val="00E1267E"/>
    <w:rsid w:val="00E13DF6"/>
    <w:rsid w:val="00E30264"/>
    <w:rsid w:val="00E315FB"/>
    <w:rsid w:val="00E34EEE"/>
    <w:rsid w:val="00E45508"/>
    <w:rsid w:val="00E45A16"/>
    <w:rsid w:val="00E46255"/>
    <w:rsid w:val="00E471E7"/>
    <w:rsid w:val="00E50242"/>
    <w:rsid w:val="00E508D5"/>
    <w:rsid w:val="00E51BA5"/>
    <w:rsid w:val="00E52FF5"/>
    <w:rsid w:val="00E5564F"/>
    <w:rsid w:val="00E63F0F"/>
    <w:rsid w:val="00E658AE"/>
    <w:rsid w:val="00E65F41"/>
    <w:rsid w:val="00E66637"/>
    <w:rsid w:val="00E71398"/>
    <w:rsid w:val="00E71D7F"/>
    <w:rsid w:val="00E73576"/>
    <w:rsid w:val="00E73AE4"/>
    <w:rsid w:val="00E73C11"/>
    <w:rsid w:val="00E778B0"/>
    <w:rsid w:val="00E77AD8"/>
    <w:rsid w:val="00E8314D"/>
    <w:rsid w:val="00E84703"/>
    <w:rsid w:val="00E85843"/>
    <w:rsid w:val="00E85C6B"/>
    <w:rsid w:val="00E86AE0"/>
    <w:rsid w:val="00E8725F"/>
    <w:rsid w:val="00E96DEE"/>
    <w:rsid w:val="00EA0265"/>
    <w:rsid w:val="00EB07BB"/>
    <w:rsid w:val="00EB5D57"/>
    <w:rsid w:val="00EB726C"/>
    <w:rsid w:val="00EC2494"/>
    <w:rsid w:val="00EC2AF9"/>
    <w:rsid w:val="00EC3A2F"/>
    <w:rsid w:val="00ED008C"/>
    <w:rsid w:val="00ED5290"/>
    <w:rsid w:val="00ED57A4"/>
    <w:rsid w:val="00EE138F"/>
    <w:rsid w:val="00EE275B"/>
    <w:rsid w:val="00EE41AC"/>
    <w:rsid w:val="00EE46AE"/>
    <w:rsid w:val="00EF0BD0"/>
    <w:rsid w:val="00EF2720"/>
    <w:rsid w:val="00EF3D81"/>
    <w:rsid w:val="00EF57FA"/>
    <w:rsid w:val="00EF7AA3"/>
    <w:rsid w:val="00F0349C"/>
    <w:rsid w:val="00F034D6"/>
    <w:rsid w:val="00F05C76"/>
    <w:rsid w:val="00F13EE4"/>
    <w:rsid w:val="00F15835"/>
    <w:rsid w:val="00F20577"/>
    <w:rsid w:val="00F227EB"/>
    <w:rsid w:val="00F23448"/>
    <w:rsid w:val="00F2703B"/>
    <w:rsid w:val="00F32B08"/>
    <w:rsid w:val="00F3630F"/>
    <w:rsid w:val="00F41C07"/>
    <w:rsid w:val="00F475D6"/>
    <w:rsid w:val="00F52B0A"/>
    <w:rsid w:val="00F52F58"/>
    <w:rsid w:val="00F65A46"/>
    <w:rsid w:val="00F70971"/>
    <w:rsid w:val="00F740F6"/>
    <w:rsid w:val="00F74563"/>
    <w:rsid w:val="00F82469"/>
    <w:rsid w:val="00F84017"/>
    <w:rsid w:val="00F867B2"/>
    <w:rsid w:val="00F8684F"/>
    <w:rsid w:val="00F905E2"/>
    <w:rsid w:val="00F96777"/>
    <w:rsid w:val="00FA1277"/>
    <w:rsid w:val="00FA5CB4"/>
    <w:rsid w:val="00FA7E1E"/>
    <w:rsid w:val="00FB25A9"/>
    <w:rsid w:val="00FB5930"/>
    <w:rsid w:val="00FB68A7"/>
    <w:rsid w:val="00FC0F28"/>
    <w:rsid w:val="00FC6036"/>
    <w:rsid w:val="00FC669B"/>
    <w:rsid w:val="00FD073B"/>
    <w:rsid w:val="00FD1421"/>
    <w:rsid w:val="00FD19B7"/>
    <w:rsid w:val="00FD476E"/>
    <w:rsid w:val="00FD4773"/>
    <w:rsid w:val="00FD5B6B"/>
    <w:rsid w:val="00FD6DA7"/>
    <w:rsid w:val="00FD6E31"/>
    <w:rsid w:val="00FD72B4"/>
    <w:rsid w:val="00FD75C4"/>
    <w:rsid w:val="00FE04B3"/>
    <w:rsid w:val="00FE0891"/>
    <w:rsid w:val="00FE4C21"/>
    <w:rsid w:val="00FE67BD"/>
    <w:rsid w:val="00FF0101"/>
    <w:rsid w:val="00FF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3AAFE"/>
  <w15:docId w15:val="{33ED6F37-82E6-4925-B50F-3D7DB8E71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C3F"/>
  </w:style>
  <w:style w:type="paragraph" w:styleId="Heading1">
    <w:name w:val="heading 1"/>
    <w:basedOn w:val="Normal"/>
    <w:next w:val="Normal"/>
    <w:link w:val="Heading1Char"/>
    <w:autoRedefine/>
    <w:qFormat/>
    <w:rsid w:val="00C46C3F"/>
    <w:pPr>
      <w:keepNext/>
      <w:spacing w:after="360" w:line="240" w:lineRule="auto"/>
      <w:jc w:val="center"/>
      <w:outlineLvl w:val="0"/>
    </w:pPr>
    <w:rPr>
      <w:rFonts w:ascii="Garamond" w:eastAsia="Times" w:hAnsi="Garamond" w:cs="Arial"/>
      <w:bCs/>
      <w:kern w:val="32"/>
      <w:sz w:val="24"/>
      <w:szCs w:val="32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3C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46C3F"/>
    <w:rPr>
      <w:rFonts w:ascii="Garamond" w:eastAsia="Times" w:hAnsi="Garamond" w:cs="Arial"/>
      <w:bCs/>
      <w:kern w:val="32"/>
      <w:sz w:val="24"/>
      <w:szCs w:val="32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3CD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C46C3F"/>
    <w:rPr>
      <w:i/>
      <w:iCs/>
    </w:rPr>
  </w:style>
  <w:style w:type="paragraph" w:styleId="Title">
    <w:name w:val="Title"/>
    <w:basedOn w:val="Normal"/>
    <w:link w:val="TitleChar"/>
    <w:qFormat/>
    <w:rsid w:val="00C46C3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C46C3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C46C3F"/>
    <w:rPr>
      <w:b/>
      <w:bCs/>
    </w:rPr>
  </w:style>
  <w:style w:type="paragraph" w:styleId="NoSpacing">
    <w:name w:val="No Spacing"/>
    <w:link w:val="NoSpacingChar"/>
    <w:uiPriority w:val="1"/>
    <w:qFormat/>
    <w:rsid w:val="00C46C3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46C3F"/>
    <w:pPr>
      <w:ind w:left="720"/>
      <w:contextualSpacing/>
    </w:pPr>
  </w:style>
  <w:style w:type="character" w:styleId="Hyperlink">
    <w:name w:val="Hyperlink"/>
    <w:rsid w:val="0065648A"/>
    <w:rPr>
      <w:color w:val="0000FF"/>
      <w:u w:val="single"/>
    </w:rPr>
  </w:style>
  <w:style w:type="paragraph" w:styleId="BodyText">
    <w:name w:val="Body Text"/>
    <w:basedOn w:val="Normal"/>
    <w:link w:val="BodyTextChar"/>
    <w:rsid w:val="0065648A"/>
    <w:pPr>
      <w:suppressAutoHyphens/>
      <w:spacing w:after="120" w:line="240" w:lineRule="auto"/>
    </w:pPr>
    <w:rPr>
      <w:rFonts w:ascii="Garamond" w:eastAsia="Times New Roman" w:hAnsi="Garamond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65648A"/>
    <w:rPr>
      <w:rFonts w:ascii="Garamond" w:eastAsia="Times New Roman" w:hAnsi="Garamond" w:cs="Times New Roman"/>
      <w:sz w:val="24"/>
      <w:szCs w:val="24"/>
      <w:lang w:eastAsia="ar-SA"/>
    </w:rPr>
  </w:style>
  <w:style w:type="paragraph" w:customStyle="1" w:styleId="AdresatsKam">
    <w:name w:val="Adresats + Kam"/>
    <w:basedOn w:val="Normal"/>
    <w:rsid w:val="0065648A"/>
    <w:pPr>
      <w:suppressAutoHyphens/>
      <w:spacing w:after="0" w:line="240" w:lineRule="auto"/>
      <w:jc w:val="right"/>
    </w:pPr>
    <w:rPr>
      <w:rFonts w:ascii="Garamond" w:eastAsia="Times New Roman" w:hAnsi="Garamond" w:cs="Times New Roman"/>
      <w:b/>
      <w:sz w:val="24"/>
      <w:szCs w:val="24"/>
      <w:lang w:eastAsia="ar-SA"/>
    </w:rPr>
  </w:style>
  <w:style w:type="paragraph" w:customStyle="1" w:styleId="Standard">
    <w:name w:val="Standard"/>
    <w:rsid w:val="0065648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Saturardtjs">
    <w:name w:val="Satura rādītājs"/>
    <w:basedOn w:val="Normal"/>
    <w:rsid w:val="0065648A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  <w:lang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648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64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648A"/>
    <w:rPr>
      <w:vertAlign w:val="superscript"/>
    </w:rPr>
  </w:style>
  <w:style w:type="table" w:styleId="TableGrid">
    <w:name w:val="Table Grid"/>
    <w:basedOn w:val="TableNormal"/>
    <w:uiPriority w:val="59"/>
    <w:rsid w:val="00974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3B1417"/>
    <w:pPr>
      <w:spacing w:after="0" w:line="240" w:lineRule="auto"/>
    </w:pPr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BalloonTextChar">
    <w:name w:val="Balloon Text Char"/>
    <w:basedOn w:val="DefaultParagraphFont"/>
    <w:link w:val="BalloonText"/>
    <w:semiHidden/>
    <w:rsid w:val="003B1417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ormalInstrTxt">
    <w:name w:val="Normal InstrTxt"/>
    <w:basedOn w:val="Normal"/>
    <w:rsid w:val="003B1417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D512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2C9"/>
  </w:style>
  <w:style w:type="paragraph" w:styleId="Footer">
    <w:name w:val="footer"/>
    <w:basedOn w:val="Normal"/>
    <w:link w:val="FooterChar"/>
    <w:uiPriority w:val="99"/>
    <w:unhideWhenUsed/>
    <w:rsid w:val="00D512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2C9"/>
  </w:style>
  <w:style w:type="paragraph" w:styleId="PlainText">
    <w:name w:val="Plain Text"/>
    <w:basedOn w:val="Normal"/>
    <w:link w:val="PlainTextChar"/>
    <w:uiPriority w:val="99"/>
    <w:unhideWhenUsed/>
    <w:rsid w:val="00AC29B3"/>
    <w:pPr>
      <w:spacing w:after="0" w:line="240" w:lineRule="auto"/>
    </w:pPr>
    <w:rPr>
      <w:rFonts w:ascii="Garamond" w:hAnsi="Garamond" w:cs="Times New Roman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rsid w:val="00AC29B3"/>
    <w:rPr>
      <w:rFonts w:ascii="Garamond" w:hAnsi="Garamond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84FF4"/>
    <w:rPr>
      <w:color w:val="800080" w:themeColor="followedHyperlink"/>
      <w:u w:val="single"/>
    </w:rPr>
  </w:style>
  <w:style w:type="paragraph" w:customStyle="1" w:styleId="tv213">
    <w:name w:val="tv213"/>
    <w:basedOn w:val="Normal"/>
    <w:rsid w:val="00CA3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D860AB"/>
  </w:style>
  <w:style w:type="paragraph" w:styleId="NormalWeb">
    <w:name w:val="Normal (Web)"/>
    <w:basedOn w:val="Normal"/>
    <w:uiPriority w:val="99"/>
    <w:semiHidden/>
    <w:unhideWhenUsed/>
    <w:rsid w:val="00464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C21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21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21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1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198"/>
    <w:rPr>
      <w:b/>
      <w:bCs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DF1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E2872-654E-43B6-8F85-53FC6F489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2370</Words>
  <Characters>1351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vitalijs</dc:creator>
  <cp:lastModifiedBy>Dita Relina</cp:lastModifiedBy>
  <cp:revision>7</cp:revision>
  <cp:lastPrinted>2016-03-02T12:54:00Z</cp:lastPrinted>
  <dcterms:created xsi:type="dcterms:W3CDTF">2025-11-10T15:48:00Z</dcterms:created>
  <dcterms:modified xsi:type="dcterms:W3CDTF">2025-11-10T15:52:00Z</dcterms:modified>
</cp:coreProperties>
</file>