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aizsargājamām alejām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Lībagu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varētu veiksmīgi grozīt tabulas saturu, varbūt to vajadzētu noformēt kā strukturētu noteikumu pielikumu. Aicinām konsultēties ar Valsts kancelejas redaktoriem.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aleju robežu ģeotelpiskie dati līdz ar noteikumu projekta apstiprinšānu Ministru kabinetā būs pieejami Dabas datu pārvaldības sistēmā (</w:t>
            </w:r>
            <w:r w:rsidR="00000000" w:rsidRPr="00000000" w:rsidDel="00000000">
              <w:rPr>
                <w:rtl w:val="0"/>
              </w:rPr>
              <w:t xml:space="preserve">https://ozols.gov.lv/pub</w:t>
            </w:r>
            <w:r w:rsidR="00000000" w:rsidRPr="00000000" w:rsidDel="00000000">
              <w:rPr>
                <w:rtl w:val="0"/>
              </w:rPr>
              <w:t xml:space="preserve">) atbilstoši normatīvajiem aktiem par dabas datu pārvaldības sistēmas uzturēšanas, datu aktualizācijas un informācijas aprites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ņemot vērā to standartizēto izteiksmi arī citos noteikumos (piem., aizsargājamo dendroloģisko stādījumu robežu ģeotelpiskie dati pieejami Dabas datu pārvaldības sistēmā atbilstoši normatīvajiem aktiem par dabas datu pārvaldības sistēmas uzturēšanas, datu aktualizācijas un informācijas aprites kārtību), izlabot gramatiskās un interpunkcijas kļūdas un lietot darbības vārdus īstenības izteiksmes tagadnes trešajā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22-TA-2749</w:t>
    </w:r>
    <w:r>
      <w:br/>
    </w:r>
    <w:r w:rsidR="00000000" w:rsidRPr="00000000" w:rsidDel="00000000">
      <w:rPr>
        <w:rtl w:val="0"/>
      </w:rPr>
      <w:t xml:space="preserve">Izdrukāts 14.02.2023.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22-TA-2749</w:t>
    </w:r>
    <w:r>
      <w:br/>
    </w:r>
    <w:r w:rsidR="00000000" w:rsidRPr="00000000" w:rsidDel="00000000">
      <w:rPr>
        <w:rtl w:val="0"/>
      </w:rPr>
      <w:t xml:space="preserve">Izdrukāts 14.02.2023.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Atzinumi_22-TA-2749.docx</dc:title>
</cp:coreProperties>
</file>

<file path=docProps/custom.xml><?xml version="1.0" encoding="utf-8"?>
<Properties xmlns="http://schemas.openxmlformats.org/officeDocument/2006/custom-properties" xmlns:vt="http://schemas.openxmlformats.org/officeDocument/2006/docPropsVTypes"/>
</file>