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konkursa "Atbalsts Latvijas elektroenerģijas tīkla jaudas pastiprināšanai"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Modernizācijas fonda finansēto projektu konkursa "Atbalsts Latvijas elektroenerģijas tīkla jaudas pastiprināšanai" nolikums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Kopš 2023. gada 12. oktobra ir spēkā Eiropas Parlamenta un Padomes Regula (ES) 2023/1804 par alternatīvo degvielu infrastruktūras attīstību (AFIR), saskaņā ar kuru līdz 2030. gadam dalībvalstīm TEN-T pamattīklā ik pēc 60 km jānodrošina lieljaudas uzlādes parki (Regulas pilns teksts: https://eur-lex.europa.eu/eli/reg/2023/1804/oj/eng), kā arī Satiksmes ministrijas uzdevumā VSIA “Latvijas Valsts ceļi” veica pētījumu “Elektrouzlādes staciju tīkla izveides izpēte TEN-T autoceļu tīklā Latvijā” https://ppdb.mk.gov.lv/database/elektrouzlades-staciju-tikla-izveides-izpete-ten-t-autocelu-tikla-latvija/, kurā secināts, ka regulas mērķu sasniegšanai nepieciešamas plānveida un savlaicīgas investīcijas elektroenerģijas tīkla stiprināšanā, lai nodrošinātu tehniskos priekšnoteikumus lieljaudas uzlādes infrastruktūras izbūvei.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Modernizācijas fonda projekta konkursa nolikums “Atbalsts Latvijas elektroenerģijas tīkla jaudas pastiprināšanai” paredz finansējumu elektrotīkla kapacitātes palielināšanai, Satiksmes ministrija lūdz papildināt konkursa nolikumu ar precīzu prasību: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Finansējamās aktivitātēs ietvert investīcijas elektroenerģijas tīkla jaudas palielināšanai un attīstībai tieši tajos TEN-T tīkla posmos, kur nepieciešama lieljaudas uzlādes infrastruktūras izveide atbilstoši AFIR regulas (ES) 2023/1804 3. un 4. panta prasībām.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Elizabete Grigaļūna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03.10.2025.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03.10.2025.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