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reizi mēnesī norēķinās ar aptiekām par iepriekšējā mēnesī sniegtajiem farmaceita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2005. gada 25. oktobra noteikumos Nr. 803 "Noteikumi par zāļu cenu veidošanas principiem"" 1.23. apakšpunktu, ņemot vērā to, ka saskaņā ar Farmācijas likuma 5. panta 4. punktu Ministru kabinets ir pilnvarots noteikt zāļu cenu veidošanas principus, nevis kārtību, kādā Nacionālais veselības dienests norēķinās ar aptiekām.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