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26-TA-255: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13. augusta rīkojumā Nr. 425 "Par Latvijas Republikas pārstāvju grupu Latvijas Republikas un Ukrainas starpvaldību komisijā ekonomiskās, rūpnieciskās,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 I. Oša – Vides aizsardzības un reģionālās attīstības ministrijas valsts sekretāra vietniece;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Viedās administrācijas un reģionālās attīstības ministrijas pārstāves amatu rīkojuma 1.11.punktā.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1.11.  I.Oša - </w:t>
            </w:r>
            <w:r w:rsidR="00000000" w:rsidRPr="00000000" w:rsidDel="00000000">
              <w:rPr>
                <w:b w:val="1"/>
                <w:u w:val="single"/>
                <w:rtl w:val="0"/>
              </w:rPr>
              <w:t xml:space="preserve">Viedās administrācijas</w:t>
            </w:r>
            <w:r w:rsidR="00000000" w:rsidRPr="00000000" w:rsidDel="00000000">
              <w:rPr>
                <w:rtl w:val="0"/>
              </w:rPr>
              <w:t xml:space="preserve"> un reģionālās attīstības ministrijas valsts sekretāra vietniece;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Gaibišela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24.02.2026. 10.43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26-TA-255</w:t>
    </w:r>
    <w:r>
      <w:br/>
    </w:r>
    <w:r w:rsidR="00000000" w:rsidRPr="00000000" w:rsidDel="00000000">
      <w:rPr>
        <w:rtl w:val="0"/>
      </w:rPr>
      <w:t xml:space="preserve">Izdrukāts 24.02.2026. 10.43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