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 septembra noteikumos Nr. 981 "Bērnu nometņu organizēšanas un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2009. gada 1. septembra noteikumos Nr. 981 "Bērnu nometņu organizēšanas un darbības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izskatījusi Ministru kabineta noteikumu projektu “Grozījumi Ministru kabineta 2009. gada 1. septembra noteikumos Nr. 981 "Bērnu nometņu organizēšanas un darbības kārtība"” (24-TA-641) (turpmāk – Noteikumu projekts) un izsaka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ierosinātos grozījumus, kas precizē nometņu reģistrācijas kārtību un termiņus, nosaka prasības nometņu darbiniekiem un personām, kuras var pildīt nometnes vadītāja pienākumus, kā arī regulē nometnes vadītāja apliecības izsniegšanas, reģistrācijas, darbības apturēšanas un anulēšanas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praksē bieži tiek organizēti dažādas sporta un izglītības nometnes ārvalstīs. Tā kā Ministru kabineta noteikumos nav precīzi definēts, ka "nometne" attiecināma tikai uz Latvijas teritorijā rīkotām aktivitātēm, šis termins vecākiem var saistīties ar minētajiem noteikumiem arī tad, ja runa ir par ārvalstu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2024. gada augustā notikušais SIA FISOM starpgadījums, kur komersants nevarēja nodrošināt kompleksā tūrisma pakalpojuma (saukta par "nometni") izpildi un nodrošināt nepilngadīgo bērnu nogādāšanu atpakaļ Latvijā,  apliecināja nepieciešamību izvērtēt papildu regulējuma izstrādes nepieciešamību, lai nodrošinātu patērētāju, īpaši bērnu vecāku, informētību par tiesībām, pienākumiem un bērnu drošības aizsardzību, piedaloties aktivitātēs ārvalstīs, kas neietilpst šī brīža normatīvajā ietvarā.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Izglītības un zinātnes ministriju papildināt Noteikumu projekta anotāciju, precizējot, ka minētie noteikumi neattiecas uz bērnu braucieniem jeb "nometnēm" ārpus Latvijas. Tāpat ieteicams īstenot sabiedrības izglītošanas pasākumus, skaidrojot, ka termins "nometne" ir izmantojams tikai attiecībā uz pasākumiem, kas atbilst Latvijas normatīvo aktu prasībām un tiek organizēti 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Izglītības un zinātnes ministriju papildināt protokollēmumu, uzdodot Izglītības un zinātnes ministrijai uzdevumu sadarbībā ar Ekonomikas ministriju, Ārlietu ministriju, Patērētāju tiesību aizsardzības centru un citām iesaistītajām pusēm izveidot darba grupu, lai apspriestu regulējuma pilnveidošanas iespējas un izstrādātu priekšlikumus prasību noteikšanai bērnu interešu izglītības un sporta ārvalstu braucienu organizēšanai un definēšanai.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Lūka - Ruskulova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09.01.2025.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09.01.2025.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Atzinumi_24-TA-641.docx</dc:title>
</cp:coreProperties>
</file>

<file path=docProps/custom.xml><?xml version="1.0" encoding="utf-8"?>
<Properties xmlns="http://schemas.openxmlformats.org/officeDocument/2006/custom-properties" xmlns:vt="http://schemas.openxmlformats.org/officeDocument/2006/docPropsVTypes"/>
</file>