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21. janvāra noteikumos Nr. 50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biogāzes asociācija” 2022.gada 15.oktobra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Atjaunojamās enerģijas federācija" 2022.gada 16.oktobra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(AS "Latvenergo" 2022.gada 23. novembra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2014. gada 21. janvāra noteikumos Nr. 50 "Elektroenerģijas tirdzniecības un lietošanas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norādot Elektroenerģijas tirgus likuma tiesību normas, kurās paredzēts attiecīgais regulējums. Tā, piemēram, nav skaidrs, kura Elektroenerģijas tirgus likuma tiesību norma pieļauj iespēju tirgotājam vienoties ar mājsaimniecības lietotāju par saražotās elektroenerģijas pārdošanu ārpus neto norēķinu sistēmas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Elektroenerģijas neto uzskaites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paredzētajos grozījumos Ministru kabineta 2014. gada 21. janvāra noteikumu Nr. 50 "Elektroenerģijas tirdzniecības un lietošanas noteikumi" (turpmāk – noteikumi) III nodaļā, kā arī noteikumu III</w:t>
            </w:r>
            <w:r w:rsidR="00000000" w:rsidRPr="00000000" w:rsidDel="00000000">
              <w:rPr>
                <w:vertAlign w:val="superscript"/>
                <w:rtl w:val="0"/>
              </w:rPr>
              <w:t xml:space="preserve">1</w:t>
            </w:r>
            <w:r w:rsidR="00000000" w:rsidRPr="00000000" w:rsidDel="00000000">
              <w:rPr>
                <w:rtl w:val="0"/>
              </w:rPr>
              <w:t xml:space="preserve"> nodaļā paredzētajā regulējumā, lietojot vienu terminu, kas attiecas uz attiecīgajiem līgumiem un objektiem. Tā, piemēram, projekta 1.7. apakšpunktā paredzētajā noteikumu 3.</w:t>
            </w:r>
            <w:r w:rsidR="00000000" w:rsidRPr="00000000" w:rsidDel="00000000">
              <w:rPr>
                <w:vertAlign w:val="superscript"/>
                <w:rtl w:val="0"/>
              </w:rPr>
              <w:t xml:space="preserve">1</w:t>
            </w:r>
            <w:r w:rsidR="00000000" w:rsidRPr="00000000" w:rsidDel="00000000">
              <w:rPr>
                <w:rtl w:val="0"/>
              </w:rPr>
              <w:t xml:space="preserve"> punktā ir minēts </w:t>
            </w:r>
            <w:r w:rsidR="00000000" w:rsidRPr="00000000" w:rsidDel="00000000">
              <w:rPr>
                <w:u w:val="single"/>
                <w:rtl w:val="0"/>
              </w:rPr>
              <w:t xml:space="preserve">elektroenerģijas tirdzniecības līgums un vienošanās ar sadales sistēmas operatoru par elektroenerģijas neto uzskaites sistēmas lietošanu</w:t>
            </w:r>
            <w:r w:rsidR="00000000" w:rsidRPr="00000000" w:rsidDel="00000000">
              <w:rPr>
                <w:rtl w:val="0"/>
              </w:rPr>
              <w:t xml:space="preserve">, projekta 1.13. apakšpunktā paredzētajā noteikumu 18.</w:t>
            </w:r>
            <w:r w:rsidR="00000000" w:rsidRPr="00000000" w:rsidDel="00000000">
              <w:rPr>
                <w:vertAlign w:val="superscript"/>
                <w:rtl w:val="0"/>
              </w:rPr>
              <w:t xml:space="preserve">2</w:t>
            </w:r>
            <w:r w:rsidR="00000000" w:rsidRPr="00000000" w:rsidDel="00000000">
              <w:rPr>
                <w:rtl w:val="0"/>
              </w:rPr>
              <w:t xml:space="preserve"> punktā ir minēta </w:t>
            </w:r>
            <w:r w:rsidR="00000000" w:rsidRPr="00000000" w:rsidDel="00000000">
              <w:rPr>
                <w:u w:val="single"/>
                <w:rtl w:val="0"/>
              </w:rPr>
              <w:t xml:space="preserve">vienošanās par elektroenerģijas pārdošanu</w:t>
            </w:r>
            <w:r w:rsidR="00000000" w:rsidRPr="00000000" w:rsidDel="00000000">
              <w:rPr>
                <w:rtl w:val="0"/>
              </w:rPr>
              <w:t xml:space="preserve">, projekta 1.9. apakšpunktā paredzētajā noteikumu 13. punktā ir minēts </w:t>
            </w:r>
            <w:r w:rsidR="00000000" w:rsidRPr="00000000" w:rsidDel="00000000">
              <w:rPr>
                <w:u w:val="single"/>
                <w:rtl w:val="0"/>
              </w:rPr>
              <w:t xml:space="preserve">mājsaimniecības lietotāja objekts, kurš atbilst elektroenerģijas neto uzskaites sistēmas piemērošanas nosacījumiem</w:t>
            </w:r>
            <w:r w:rsidR="00000000" w:rsidRPr="00000000" w:rsidDel="00000000">
              <w:rPr>
                <w:rtl w:val="0"/>
              </w:rPr>
              <w:t xml:space="preserve">, projekta 1.10. apakšpunktā paredzētajā noteikumu 15. punktā ir minēts </w:t>
            </w:r>
            <w:r w:rsidR="00000000" w:rsidRPr="00000000" w:rsidDel="00000000">
              <w:rPr>
                <w:u w:val="single"/>
                <w:rtl w:val="0"/>
              </w:rPr>
              <w:t xml:space="preserve">mājsaimniecības lietotāja objekts, kuram ir tiesības norēķinos par tajā saražoto un patērēto elektroenerģiju piemērot elektroenerģijas neto uzskaites sistēmu</w:t>
            </w:r>
            <w:r w:rsidR="00000000" w:rsidRPr="00000000" w:rsidDel="00000000">
              <w:rPr>
                <w:rtl w:val="0"/>
              </w:rPr>
              <w:t xml:space="preserve">, projekta 1.12. apakšpunktā paredzētajā noteikumu 18.</w:t>
            </w:r>
            <w:r w:rsidR="00000000" w:rsidRPr="00000000" w:rsidDel="00000000">
              <w:rPr>
                <w:vertAlign w:val="superscript"/>
                <w:rtl w:val="0"/>
              </w:rPr>
              <w:t xml:space="preserve">1</w:t>
            </w:r>
            <w:r w:rsidR="00000000" w:rsidRPr="00000000" w:rsidDel="00000000">
              <w:rPr>
                <w:rtl w:val="0"/>
              </w:rPr>
              <w:t xml:space="preserve"> punktā ir minēts </w:t>
            </w:r>
            <w:r w:rsidR="00000000" w:rsidRPr="00000000" w:rsidDel="00000000">
              <w:rPr>
                <w:u w:val="single"/>
                <w:rtl w:val="0"/>
              </w:rPr>
              <w:t xml:space="preserve">objekts, kurš atbilst elektroenerģijas neto uzskaites sistēmas piemērošanas nosacījumiem</w:t>
            </w:r>
            <w:r w:rsidR="00000000" w:rsidRPr="00000000" w:rsidDel="00000000">
              <w:rPr>
                <w:rtl w:val="0"/>
              </w:rPr>
              <w:t xml:space="preserve">, projekta 1.7. apakšpunktā paredzētajā noteikumu 3.</w:t>
            </w:r>
            <w:r w:rsidR="00000000" w:rsidRPr="00000000" w:rsidDel="00000000">
              <w:rPr>
                <w:vertAlign w:val="superscript"/>
                <w:rtl w:val="0"/>
              </w:rPr>
              <w:t xml:space="preserve">1</w:t>
            </w:r>
            <w:r w:rsidR="00000000" w:rsidRPr="00000000" w:rsidDel="00000000">
              <w:rPr>
                <w:rtl w:val="0"/>
              </w:rPr>
              <w:t xml:space="preserve"> punktā ir minēts </w:t>
            </w:r>
            <w:r w:rsidR="00000000" w:rsidRPr="00000000" w:rsidDel="00000000">
              <w:rPr>
                <w:u w:val="single"/>
                <w:rtl w:val="0"/>
              </w:rPr>
              <w:t xml:space="preserve">līgums ar tirgotāju par elektroenerģijas neto norēķinu sistēmas izmantošanu vai par elektroenerģijas pārdošanu</w:t>
            </w:r>
            <w:r w:rsidR="00000000" w:rsidRPr="00000000" w:rsidDel="00000000">
              <w:rPr>
                <w:rtl w:val="0"/>
              </w:rPr>
              <w:t xml:space="preserve">, projekta 1.16. apakšpunktā paredzētajā noteikumu 18.</w:t>
            </w:r>
            <w:r w:rsidR="00000000" w:rsidRPr="00000000" w:rsidDel="00000000">
              <w:rPr>
                <w:vertAlign w:val="superscript"/>
                <w:rtl w:val="0"/>
              </w:rPr>
              <w:t xml:space="preserve">10</w:t>
            </w:r>
            <w:r w:rsidR="00000000" w:rsidRPr="00000000" w:rsidDel="00000000">
              <w:rPr>
                <w:rtl w:val="0"/>
              </w:rPr>
              <w:t xml:space="preserve"> punktā ir minēta </w:t>
            </w:r>
            <w:r w:rsidR="00000000" w:rsidRPr="00000000" w:rsidDel="00000000">
              <w:rPr>
                <w:u w:val="single"/>
                <w:rtl w:val="0"/>
              </w:rPr>
              <w:t xml:space="preserve">vienošanās ar no atjaunojamiem energoresursiem iegūtas elektroenerģijas aktīvo lietotāju par saražotās elektroenerģijas pārdošanu</w:t>
            </w:r>
            <w:r w:rsidR="00000000" w:rsidRPr="00000000" w:rsidDel="00000000">
              <w:rPr>
                <w:rtl w:val="0"/>
              </w:rPr>
              <w:t xml:space="preserve">, projekta 1.16. apakšpunktā paredzētajā noteikumu 18.</w:t>
            </w:r>
            <w:r w:rsidR="00000000" w:rsidRPr="00000000" w:rsidDel="00000000">
              <w:rPr>
                <w:vertAlign w:val="superscript"/>
                <w:rtl w:val="0"/>
              </w:rPr>
              <w:t xml:space="preserve">7</w:t>
            </w:r>
            <w:r w:rsidR="00000000" w:rsidRPr="00000000" w:rsidDel="00000000">
              <w:rPr>
                <w:rtl w:val="0"/>
              </w:rPr>
              <w:t xml:space="preserve"> punktā ir minēti </w:t>
            </w:r>
            <w:r w:rsidR="00000000" w:rsidRPr="00000000" w:rsidDel="00000000">
              <w:rPr>
                <w:u w:val="single"/>
                <w:rtl w:val="0"/>
              </w:rPr>
              <w:t xml:space="preserve">no atjaunojamiem energoresursiem iegūtas elektroenerģijas aktīvā lietotāja objekti</w:t>
            </w:r>
            <w:r w:rsidR="00000000" w:rsidRPr="00000000" w:rsidDel="00000000">
              <w:rPr>
                <w:rtl w:val="0"/>
              </w:rPr>
              <w:t xml:space="preserve">, projekta 1.16. apakšpunktā paredzētajā noteikumu 18.</w:t>
            </w:r>
            <w:r w:rsidR="00000000" w:rsidRPr="00000000" w:rsidDel="00000000">
              <w:rPr>
                <w:vertAlign w:val="superscript"/>
                <w:rtl w:val="0"/>
              </w:rPr>
              <w:t xml:space="preserve">12</w:t>
            </w:r>
            <w:r w:rsidR="00000000" w:rsidRPr="00000000" w:rsidDel="00000000">
              <w:rPr>
                <w:rtl w:val="0"/>
              </w:rPr>
              <w:t xml:space="preserve"> punktā ir minēti </w:t>
            </w:r>
            <w:r w:rsidR="00000000" w:rsidRPr="00000000" w:rsidDel="00000000">
              <w:rPr>
                <w:u w:val="single"/>
                <w:rtl w:val="0"/>
              </w:rPr>
              <w:t xml:space="preserve">elektroenerģijas aktīvā lietotāja elektroenerģijas neto norēķinu sistēmas ietvaros esošie objekti</w:t>
            </w:r>
            <w:r w:rsidR="00000000" w:rsidRPr="00000000" w:rsidDel="00000000">
              <w:rPr>
                <w:rtl w:val="0"/>
              </w:rPr>
              <w:t xml:space="preserve">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22-TA-2765</w:t>
    </w:r>
    <w:r>
      <w:br/>
    </w:r>
    <w:r w:rsidR="00000000" w:rsidRPr="00000000" w:rsidDel="00000000">
      <w:rPr>
        <w:rtl w:val="0"/>
      </w:rPr>
      <w:t xml:space="preserve">Izdrukāts 01.12.2022.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22-TA-2765</w:t>
    </w:r>
    <w:r>
      <w:br/>
    </w:r>
    <w:r w:rsidR="00000000" w:rsidRPr="00000000" w:rsidDel="00000000">
      <w:rPr>
        <w:rtl w:val="0"/>
      </w:rPr>
      <w:t xml:space="preserve">Izdrukāts 01.12.2022.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Atzinumi_22-TA-2765.docx</dc:title>
</cp:coreProperties>
</file>

<file path=docProps/custom.xml><?xml version="1.0" encoding="utf-8"?>
<Properties xmlns="http://schemas.openxmlformats.org/officeDocument/2006/custom-properties" xmlns:vt="http://schemas.openxmlformats.org/officeDocument/2006/docPropsVTypes"/>
</file>