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15. septembra noteikumos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dzīvoklī, nedzīvojamā telpā vai mākslinieka darbnīcā skaitītājs (tai skaitā siltuma maksas sadalītājs un siltumenerģijas patēriņa noteikšanas sistēmas sensors) ir uzstādīts, neievērojot normatīvajos aktos par mērījumu vienotību (ja ir uzstādīts siltuma maksas sadalītājs – piemērojamā standartā) vai dzīvojamās mājas īpašnieku noteiktās prasības, vai arī patērētās siltumenerģijas daudzuma noteikšanai izmantotās ierīces vai iekārtas neatbilst minētajām prasībām, izdevumus, kas saistīti ar minēto ierīču vai iekārtu atkārtoto verificēšanu vai nomaiņu agrāk par verificēšanas sertifikātā vai šo noteikumu 6.2. apakšpunktā noteikto termiņu vai pareizu uzstādīšanu, sedz atbildīgais par patērētās siltumenerģijas daudzuma noteikšanai izmantojamo ierīču vai iekārtu uzstādīšanu (attiecīgi dzīvojamās mājas īpašnieks vai dzīvojamās mājas īpašnieku pilnvarotā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w:t>
            </w:r>
            <w:r w:rsidR="00000000" w:rsidRPr="00000000" w:rsidDel="00000000">
              <w:rPr>
                <w:vertAlign w:val="superscript"/>
                <w:rtl w:val="0"/>
              </w:rPr>
              <w:t xml:space="preserve">1</w:t>
            </w:r>
            <w:r w:rsidR="00000000" w:rsidRPr="00000000" w:rsidDel="00000000">
              <w:rPr>
                <w:rtl w:val="0"/>
              </w:rPr>
              <w:t xml:space="preserve"> punktā (grozījumu projekta 2. punkts) minēto atsauci uz šo noteikumu 6.2. apakšpunktu, jo tas termiņu neparedz. Lūdzam to izlabot uz šo noteikumu 6.</w:t>
            </w:r>
            <w:r w:rsidR="00000000" w:rsidRPr="00000000" w:rsidDel="00000000">
              <w:rPr>
                <w:vertAlign w:val="superscript"/>
                <w:rtl w:val="0"/>
              </w:rPr>
              <w:t xml:space="preserve">2 </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6</w:t>
            </w:r>
            <w:r w:rsidR="00000000" w:rsidRPr="00000000" w:rsidDel="00000000">
              <w:rPr>
                <w:rtl w:val="0"/>
              </w:rPr>
              <w:t xml:space="preserve">1. dzīvojamās mājas īpašnieku noteiktās kārtības, prasību un normatīvajos aktos par mērījumu vienotību noteikto prasību ievērošanu (šo noteikumu 19.1.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19.</w:t>
            </w:r>
            <w:r w:rsidR="00000000" w:rsidRPr="00000000" w:rsidDel="00000000">
              <w:rPr>
                <w:vertAlign w:val="superscript"/>
                <w:rtl w:val="0"/>
              </w:rPr>
              <w:t xml:space="preserve">6</w:t>
            </w:r>
            <w:r w:rsidR="00000000" w:rsidRPr="00000000" w:rsidDel="00000000">
              <w:rPr>
                <w:rtl w:val="0"/>
              </w:rPr>
              <w:t xml:space="preserve">1. apakšpunktā (grozījumu projekta 5. punkts) minēto atsauci uz šo noteikumu 19.1. apakšpunktu, jo tas neparedz dzīvojamās mājas īpašnieku noteiktās kārtības ievērošanu. Lūdzam to izlabot uz šo noteikumu 19.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23. pielikuma (grozījumu projekta 2. pielikums) 1. punkta 7. formulu ar skaidrojumu, kas ir “q</w:t>
            </w:r>
            <w:r w:rsidR="00000000" w:rsidRPr="00000000" w:rsidDel="00000000">
              <w:rPr>
                <w:vertAlign w:val="subscript"/>
                <w:rtl w:val="0"/>
              </w:rPr>
              <w:t xml:space="preserve">k.ū.vas</w:t>
            </w:r>
            <w:r w:rsidR="00000000" w:rsidRPr="00000000" w:rsidDel="00000000">
              <w:rPr>
                <w:rtl w:val="0"/>
              </w:rPr>
              <w:t xml:space="preserve">.” un 9. formulu ar skaidrojumu, kas ir “q</w:t>
            </w:r>
            <w:r w:rsidR="00000000" w:rsidRPr="00000000" w:rsidDel="00000000">
              <w:rPr>
                <w:vertAlign w:val="subscript"/>
                <w:rtl w:val="0"/>
              </w:rPr>
              <w:t xml:space="preserve">k.ū.apk.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24. pielikuma (grozījumu projekta 3. pielikums) 1. punkta 7. formulu ar skaidrojumu, kas ir “q</w:t>
            </w:r>
            <w:r w:rsidR="00000000" w:rsidRPr="00000000" w:rsidDel="00000000">
              <w:rPr>
                <w:vertAlign w:val="subscript"/>
                <w:rtl w:val="0"/>
              </w:rPr>
              <w:t xml:space="preserve">k.ū.vas.</w:t>
            </w:r>
            <w:r w:rsidR="00000000" w:rsidRPr="00000000" w:rsidDel="00000000">
              <w:rPr>
                <w:rtl w:val="0"/>
              </w:rPr>
              <w:t xml:space="preserve">” un 9. formulu ar skaidrojumu, kas ir “q</w:t>
            </w:r>
            <w:r w:rsidR="00000000" w:rsidRPr="00000000" w:rsidDel="00000000">
              <w:rPr>
                <w:vertAlign w:val="subscript"/>
                <w:rtl w:val="0"/>
              </w:rPr>
              <w:t xml:space="preserve">k.ū.apk.</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25. pielikuma (grozījumu projekta 4. pielikums) 1. punkta 8. formulu ar skaidrojumu, kas ir  “q</w:t>
            </w:r>
            <w:r w:rsidR="00000000" w:rsidRPr="00000000" w:rsidDel="00000000">
              <w:rPr>
                <w:vertAlign w:val="subscript"/>
                <w:rtl w:val="0"/>
              </w:rPr>
              <w:t xml:space="preserve">k.ū.apk.</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26. pielikuma (grozījumu projekta 5. pielikums) 1. punkta 6. formulu ar skaidrojumu, kas ir  “q</w:t>
            </w:r>
            <w:r w:rsidR="00000000" w:rsidRPr="00000000" w:rsidDel="00000000">
              <w:rPr>
                <w:vertAlign w:val="subscript"/>
                <w:rtl w:val="0"/>
              </w:rPr>
              <w:t xml:space="preserve">k.ū.apk.</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24-TA-729</w:t>
    </w:r>
    <w:r>
      <w:br/>
    </w:r>
    <w:r w:rsidR="00000000" w:rsidRPr="00000000" w:rsidDel="00000000">
      <w:rPr>
        <w:rtl w:val="0"/>
      </w:rPr>
      <w:t xml:space="preserve">Izdrukāts 20.08.2024. 12.06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24-TA-729</w:t>
    </w:r>
    <w:r>
      <w:br/>
    </w:r>
    <w:r w:rsidR="00000000" w:rsidRPr="00000000" w:rsidDel="00000000">
      <w:rPr>
        <w:rtl w:val="0"/>
      </w:rPr>
      <w:t xml:space="preserve">Izdrukāts 20.08.2024. 12.06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Atzinumi_24-TA-729.docx</dc:title>
</cp:coreProperties>
</file>

<file path=docProps/custom.xml><?xml version="1.0" encoding="utf-8"?>
<Properties xmlns="http://schemas.openxmlformats.org/officeDocument/2006/custom-properties" xmlns:vt="http://schemas.openxmlformats.org/officeDocument/2006/docPropsVTypes"/>
</file>