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"Bērzu ceļš" Engures pagastā, Tukuma novadā nodošanu Tukuma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vēstule un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vēstule ar konceptuālu piekrišanu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vēstule, pārkārtoto robežu plāni, kadastra izdrukas,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par dalīšanu)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meža Engure - zemesgrāmatas nodalījums)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w:t>
            </w:r>
            <w:r w:rsidR="00000000" w:rsidRPr="00000000" w:rsidDel="00000000">
              <w:rPr>
                <w:rtl w:val="0"/>
              </w:rPr>
              <w:t xml:space="preserve"> </w:t>
            </w:r>
            <w:r w:rsidR="00000000" w:rsidRPr="00000000" w:rsidDel="00000000">
              <w:rPr>
                <w:rtl w:val="0"/>
              </w:rPr>
              <w:t xml:space="preserve">42. panta pirmo daļu un 43. pantu</w:t>
            </w:r>
            <w:r w:rsidR="00000000" w:rsidRPr="00000000" w:rsidDel="00000000">
              <w:rPr>
                <w:rtl w:val="0"/>
              </w:rPr>
              <w:t xml:space="preserve"> atļaut Zemkopības ministrijai nodot bez atlīdzības Tukuma novada pašvaldības īpašumā valsts nekustamo īpašumu "Bērzu ceļš" (kadastra Nr. 9050 005 1294) – zemes vienību (zemes vienības kadastra apzīmējums 9050 005 1293) 2,44 ha platībā – Engures pagastā, Tukuma novadā, kas ierakstīts zemesgrāmatā uz valsts vārda Zemkopības ministrijas personā (turpmāk – nekustamais īpašums), lai saskaņā ar </w:t>
            </w:r>
            <w:r w:rsidR="00000000" w:rsidRPr="00000000" w:rsidDel="00000000">
              <w:rPr>
                <w:rtl w:val="0"/>
              </w:rPr>
              <w:t xml:space="preserve">Pašvaldību likuma</w:t>
            </w:r>
            <w:r w:rsidR="00000000" w:rsidRPr="00000000" w:rsidDel="00000000">
              <w:rPr>
                <w:rtl w:val="0"/>
              </w:rPr>
              <w:t xml:space="preserve"> </w:t>
            </w:r>
            <w:r w:rsidR="00000000" w:rsidRPr="00000000" w:rsidDel="00000000">
              <w:rPr>
                <w:rtl w:val="0"/>
              </w:rPr>
              <w:t xml:space="preserve">4. panta pirmās daļas 3. punktu</w:t>
            </w:r>
            <w:r w:rsidR="00000000" w:rsidRPr="00000000" w:rsidDel="00000000">
              <w:rPr>
                <w:rtl w:val="0"/>
              </w:rPr>
              <w:t xml:space="preserve"> to izmantotu pašvaldības autonomās funkcijas īstenošanai – gādāt par pašvaldības īpašumā esošo ceļu būvniecību, uzturēšanu un pārvaldību.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rīkojuma projekta 1.punktu, norādot, ka nekustamais īpašums tiek nodots Pašvaldību likuma 4. panta pirmās daļas minētās funkcijas īstenošanai, savukārt detalizētu informāciju attiecībā uz to, kādai funkcijas īstenošanai nekustamais īpašums tiek nodots, sniegt rīkojuma projekta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42. panta pirmo daļu un 43. pantu atļaut Zemkopības ministrijai nodot bez atlīdzības Tukuma novada pašvaldības īpašumā valsts nekustamo īpašumu "Bērzu ceļš" (kadastra Nr. 9050 005 1294) – zemes vienību (zemes vienības kadastra apzīmējums 9050 005 1293) 2,44 ha platībā – Engures pagastā, Tukuma novadā, kas ierakstīts zemesgrāmatā uz valsts vārda Zemkopības ministrijas personā (turpmāk – nekustamais īpašums), Pašvaldību likuma 4. panta pirmās daļas minētās funkcijas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atbilstoši zemes vienības situācijas plānam, kas Nekustamā īpašuma valsts kadastra informācijas sistēmā (turpmāk – NĪVKIS) reģistrēts 2018. gada 7. februārī, Zemes vienībā visā tās platībā (2,46 ha) reģistrēti šādi zemes lietošanas veidi: zeme zem ceļiem – 1,93 ha, zeme zem ūdeņiem – 0,53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Apskatot NĪVKIS datus, secināms, ka zemes vienības (kadastra apzīmējums 9050 005 1293) platība ir 2,44 ha un tai reģistrēti šādi zemes lietošanas veidi: zeme zem ceļiem – 1,92 ha, zeme zem ūdeņiem – 0,52 ha.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"Problēmas un risinājumi" "Problēmas apraksts"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aicinām sadaļai "Papildu dokumenti" pievienot aktuālu izdruku no Nekustamā īpašuma valsts kadastra informācijas sistēmas (turpmāk – NĪVKIS), vienlaikus anotācijā norādīt aktuālos zemes vienībai ar kadastra apzīmējumu 9050 005 1293, noteiktos apgrūtinājumus un papildināt anotāciju ar skaidrojumu par apgrūtinājumu ietekmi uz turpmāko rīcību ar nekustamo īpašumu (nekustamā īpašuma kadastra Nr.9050 005 1294) -  "Bērzu ceļš" Engures pagastā, Tukuma novadā.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Jākobsone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sadaļā "Pašreizējā situācija" norādīto: "No Atsavināšanas likuma 43. panta izriet, ka atļauju atsavināt valsts nekustamo īpašumu bez atlīdzības dod Ministru kabinets, pieņemot par to attiecīgu lēmumu.", ņemot vērā, ka Publiskas personas mantas atsavināšanas likuma 43.pantā teikts, ka: "Šā likuma 42. un 42.1 pantā minētajos gadījumos lēmumu par publiskas personas mantas nodošanu īpašumā bez atlīdzības pieņem šā likuma 5. un 6.pantā minētās institūcijas (amatpersonas)."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25-TA-225</w:t>
    </w:r>
    <w:r>
      <w:br/>
    </w:r>
    <w:r w:rsidR="00000000" w:rsidRPr="00000000" w:rsidDel="00000000">
      <w:rPr>
        <w:rtl w:val="0"/>
      </w:rPr>
      <w:t xml:space="preserve">Izdrukāts 25.02.2025. 08.50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25-TA-225</w:t>
    </w:r>
    <w:r>
      <w:br/>
    </w:r>
    <w:r w:rsidR="00000000" w:rsidRPr="00000000" w:rsidDel="00000000">
      <w:rPr>
        <w:rtl w:val="0"/>
      </w:rPr>
      <w:t xml:space="preserve">Izdrukāts 25.02.2025. 08.50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Atzinumi_25-TA-225.docx</dc:title>
</cp:coreProperties>
</file>

<file path=docProps/custom.xml><?xml version="1.0" encoding="utf-8"?>
<Properties xmlns="http://schemas.openxmlformats.org/officeDocument/2006/custom-properties" xmlns:vt="http://schemas.openxmlformats.org/officeDocument/2006/docPropsVTypes"/>
</file>