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Augstskola un koledža gada pārskatu par 2024. gadu sagatavo un publicē līdz 2025. gada 1. aprīlim.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līdz kuram datumam publicē ņemot vērā, ka noteiktais termiņš jau ir notecējis.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Dimante (VP)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20.05.2025.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20.05.2025.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