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jūnija noteikumos Nr. 306 "Valsts un Eiropas Savienības atbalsta piešķiršanas kārtība Eiropas Lauksaimniecības fonda lauku attīstībai intervencē "Atbalsts ieguldījumiem mazajās lauku saimniecībās"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piešķirto </w:t>
            </w:r>
            <w:r w:rsidR="00000000" w:rsidRPr="00000000" w:rsidDel="00000000">
              <w:rPr>
                <w:i w:val="1"/>
                <w:rtl w:val="0"/>
              </w:rPr>
              <w:t xml:space="preserve">de minimis</w:t>
            </w:r>
            <w:r w:rsidR="00000000" w:rsidRPr="00000000" w:rsidDel="00000000">
              <w:rPr>
                <w:rtl w:val="0"/>
              </w:rPr>
              <w:t xml:space="preserve"> atbalstu saskaņā ar Komisijas regulu 2023/2831 atbalsta saņēmējs glabā 10 gadu no atbalsta saņemšanas dienas, kad saskaņā ar atbalsta programmu ir piešķirts pēdējais individuālais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netiek dublētas normas un ņemot vērā, ka de minimis atbalsta datu uzglabāšanas pienākums gan atbalsta sniedzējam, gan atbalsta saņēmējam noteikts noteikumu projekta 6.</w:t>
            </w:r>
            <w:r w:rsidR="00000000" w:rsidRPr="00000000" w:rsidDel="00000000">
              <w:rPr>
                <w:vertAlign w:val="superscript"/>
                <w:rtl w:val="0"/>
              </w:rPr>
              <w:t xml:space="preserve">5</w:t>
            </w:r>
            <w:r w:rsidR="00000000" w:rsidRPr="00000000" w:rsidDel="00000000">
              <w:rPr>
                <w:rtl w:val="0"/>
              </w:rPr>
              <w:t xml:space="preserve"> punktā, lūdzam svītrot noteikumu projekta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i w:val="1"/>
                <w:rtl w:val="0"/>
              </w:rPr>
              <w:t xml:space="preserve">de minimis</w:t>
            </w:r>
            <w:r w:rsidR="00000000" w:rsidRPr="00000000" w:rsidDel="00000000">
              <w:rPr>
                <w:rtl w:val="0"/>
              </w:rPr>
              <w:t xml:space="preserve"> atbalstu piešķir tā, lai triju gadu laikā, skaitot no</w:t>
            </w:r>
            <w:r w:rsidR="00000000" w:rsidRPr="00000000" w:rsidDel="00000000">
              <w:rPr>
                <w:i w:val="1"/>
                <w:rtl w:val="0"/>
              </w:rPr>
              <w:t xml:space="preserve"> de minimis</w:t>
            </w:r>
            <w:r w:rsidR="00000000" w:rsidRPr="00000000" w:rsidDel="00000000">
              <w:rPr>
                <w:rtl w:val="0"/>
              </w:rPr>
              <w:t xml:space="preserve"> atbalsta piešķiršanas dienas, tās nepārsniegtu Komisijas regulas 2023/2831​ 3. panta 2. punktā noteikto atbalsta summu vienam vienotam uzņēmumam saskaņā ar Komisijas regulas ​2023/2831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Eiropas Komisijas 2013. gada 18. decembra Regulas (ES) Nr. 2023/2831 par Līguma par Eiropas Savienības darbību 107. un 108.panta piemērošanu de minimis atbalstam (turpmāk - Regula Nr.2023/2831) 3. panta 3. punkts nosaka, ka de minimis atbalstu uzskata par piešķirtu brīdī, kad atbalsta pretendentam saskaņā ar piemērojamo valsts tiesisko regulējumu ir piešķirtas likumīgās tiesības saņemt atbalstu, neatkarīgi no datuma, kurā de minimis atbalsts uzņēmumam izmaksāts. Lūdzam papildināt noteikumu projektu ar punktu, kurš brīdis tiks uzskatīts par juridiski saistošu, kad atbalsta saņēmējam radīsies likumīgas tiesības saņemt  de minimis atbalstu, piemēram, lēmums par projekta iesnieguma apstiprināšanu. Skaidrojam, ka atbalsta piešķiršanas brīža identificēšana ir būtisks priekšnosacījums korektai interpretācijai par datumu (dienu), kurā uzskatāms, ka saskaņā ar Regulu Nr.2023/2831, atbalsts piešķirts tā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ievērojot Komisijas regulas ​2023/2831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gan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gan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Regulas Nr. 2023/2831 5.pantā noteikto kumulācijas prasību ievērošanu, gadījumos, kad tā tiek pieļauta, atbalsta saņēmējam atbalsta sniedzējam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 Līdz ar to, lūdzam papildināt noteikumu projektu ar šo nosacījumu,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novērstu nekorektas interpretācijas risku, lūdzam noteikumu projekta 6.</w:t>
            </w:r>
            <w:r w:rsidR="00000000" w:rsidRPr="00000000" w:rsidDel="00000000">
              <w:rPr>
                <w:vertAlign w:val="superscript"/>
                <w:rtl w:val="0"/>
              </w:rPr>
              <w:t xml:space="preserve">2 </w:t>
            </w:r>
            <w:r w:rsidR="00000000" w:rsidRPr="00000000" w:rsidDel="00000000">
              <w:rPr>
                <w:rtl w:val="0"/>
              </w:rPr>
              <w:t xml:space="preserve">2. apakšpunktā aiz vārdiem "ar citu valsts atbalstu" iekļaut vārdus ", tai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Ja iesniegumos norādītais izmaksājamā atbalsta apmērs pārsniedz šo noteikumu 24.1. un 24.2. apakšpunktā minēto finansējumu, Lauku atbalsta dienests proporcionāli samazina to pretendentam izmaksājamo atbalsta summu, kura kārtējā gadā pārsniedz 40 000 </w:t>
            </w:r>
            <w:r w:rsidR="00000000" w:rsidRPr="00000000" w:rsidDel="00000000">
              <w:rPr>
                <w:i w:val="1"/>
                <w:rtl w:val="0"/>
              </w:rPr>
              <w:t xml:space="preserve">euro</w:t>
            </w:r>
            <w:r w:rsidR="00000000" w:rsidRPr="00000000" w:rsidDel="00000000">
              <w:rPr>
                <w:rtl w:val="0"/>
              </w:rPr>
              <w:t xml:space="preserve">. Savukārt, ja pēdējo triju fiskālo gadu laikā sasniegts </w:t>
            </w:r>
            <w:r w:rsidR="00000000" w:rsidRPr="00000000" w:rsidDel="00000000">
              <w:rPr>
                <w:i w:val="1"/>
                <w:rtl w:val="0"/>
              </w:rPr>
              <w:t xml:space="preserve">de minimis</w:t>
            </w:r>
            <w:r w:rsidR="00000000" w:rsidRPr="00000000" w:rsidDel="00000000">
              <w:rPr>
                <w:rtl w:val="0"/>
              </w:rPr>
              <w:t xml:space="preserve"> atbalsta kopējais kumulatīvais apmērs, kas noteikts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pielikumā, Lauku atbalsta dienests proporcionāli samazina pretendentiem izmaksājamo </w:t>
            </w:r>
            <w:r w:rsidR="00000000" w:rsidRPr="00000000" w:rsidDel="00000000">
              <w:rPr>
                <w:i w:val="1"/>
                <w:rtl w:val="0"/>
              </w:rPr>
              <w:t xml:space="preserve">de minimis</w:t>
            </w:r>
            <w:r w:rsidR="00000000" w:rsidRPr="00000000" w:rsidDel="00000000">
              <w:rPr>
                <w:rtl w:val="0"/>
              </w:rPr>
              <w:t xml:space="preserve">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 un 2.</w:t>
            </w:r>
            <w:r w:rsidR="00000000" w:rsidRPr="00000000" w:rsidDel="00000000">
              <w:rPr>
                <w:vertAlign w:val="superscript"/>
                <w:rtl w:val="0"/>
              </w:rPr>
              <w:t xml:space="preserve">1</w:t>
            </w:r>
            <w:r w:rsidR="00000000" w:rsidRPr="00000000" w:rsidDel="00000000">
              <w:rPr>
                <w:rtl w:val="0"/>
              </w:rPr>
              <w:t xml:space="preserve"> punktā noteikto, atbalsts pasākuma ietvaros piešķir ar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un Regulu 2023/2831 nevis saskaņā ar  Komisijas 2013. gada 18. decembra Regulas (ES) Nr. 1408/2013 par Līguma par Eiropas Savienības darbību 107. un 108. panta piemērošanu de minimis atbalstam lauksaimniecības nozarē. Attiecīgi lūdzam precizēt noteikumu projekta 39.</w:t>
            </w:r>
            <w:r w:rsidR="00000000" w:rsidRPr="00000000" w:rsidDel="00000000">
              <w:rPr>
                <w:vertAlign w:val="superscript"/>
                <w:rtl w:val="0"/>
              </w:rPr>
              <w:t xml:space="preserve">2</w:t>
            </w:r>
            <w:r w:rsidR="00000000" w:rsidRPr="00000000" w:rsidDel="00000000">
              <w:rPr>
                <w:rtl w:val="0"/>
              </w:rPr>
              <w:t xml:space="preserve"> punktā noteikto nosacījumu par atbalsta sniedzēja rīcību gadījumos, kad iesniegumā norādītais izmaksājamā atbalsta apmērs pārsniedz de minimis atbalsta kopējo kumulatīvo apmēru un anotācijas 5.4.1. tabulu "Tiesību akta projekta atbilstība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Regulas Nr.2023/2831 3.panta 7.punktā noteiktajam, gadījumos, ja iesniegumā, kas iesniegts atbalsta sniedzējam, norādītais izmaksājamā atbalsta apmērs pārsniedz regulas Nr.2023/2831 3.panta 2.punktā noteikto maksimālo de minimis atbalsta apmēru triju gadu periodā no atbalsta piešķiršanas dienas, atbalsta sniedzējs piešķir samazinātu de minimis atbalsta summu, ja ir saņemta atbalsta pretendenta piekrišana par samazinātā de minimis atbalsta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i w:val="1"/>
                <w:rtl w:val="0"/>
              </w:rPr>
              <w:t xml:space="preserve">de minimis</w:t>
            </w:r>
            <w:r w:rsidR="00000000" w:rsidRPr="00000000" w:rsidDel="00000000">
              <w:rPr>
                <w:rtl w:val="0"/>
              </w:rPr>
              <w:t xml:space="preserve"> atbalstu piešķir tā, lai triju gadu laikā, skaitot no</w:t>
            </w:r>
            <w:r w:rsidR="00000000" w:rsidRPr="00000000" w:rsidDel="00000000">
              <w:rPr>
                <w:i w:val="1"/>
                <w:rtl w:val="0"/>
              </w:rPr>
              <w:t xml:space="preserve"> de minimis</w:t>
            </w:r>
            <w:r w:rsidR="00000000" w:rsidRPr="00000000" w:rsidDel="00000000">
              <w:rPr>
                <w:rtl w:val="0"/>
              </w:rPr>
              <w:t xml:space="preserve"> atbalsta piešķiršanas dienas, tās nepārsniegtu Komisijas regulas 2023/2831​ 3. panta 2. punktā noteikto atbalsta summu vienam vienotam uzņēmumam saskaņā ar Komisijas regulas ​2023/2831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risku un nodrošinātu, ka gadījumā, ja atbalsts tiek piešķirts ar Regulu Nr.2023/2831, tiek korekti piemērots Regulas 2023/2831 3.pantā 2.punktā noteiktais nosacījums par maksimālo atbalsta pretendentam viena vienota uzņēmuma līmenī piešķiramo de minimis atbalsta apmēru, lūdzam noteikumu projekta 6.</w:t>
            </w:r>
            <w:r w:rsidR="00000000" w:rsidRPr="00000000" w:rsidDel="00000000">
              <w:rPr>
                <w:vertAlign w:val="superscript"/>
                <w:rtl w:val="0"/>
              </w:rPr>
              <w:t xml:space="preserve">2 </w:t>
            </w:r>
            <w:r w:rsidR="00000000" w:rsidRPr="00000000" w:rsidDel="00000000">
              <w:rPr>
                <w:rtl w:val="0"/>
              </w:rPr>
              <w:t xml:space="preserve">5. apakšpunktu izteikt, piemēram, šāda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piešķirto de minimis atbalstu viena vienota uzņēmuma līmenī nepārsniedz Komisijas regulas 2023/2831 3.panta 2.punktā noteikto maksimālo de minimis atbalsta apmēru. Viens vienots uzņēmums ir uzņēmums, kas atbilst Komisijas regulas 2023/2831 2.panta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5. ja atbalsta pretendents vienlaikus darbojas vienā vai vairākās Komisijas regulas 2023/2831 1. panta 1. punkta "a", "b", "c" un "d" apakšpunktā minētajās nozarēs, atbalstu var piešķirt tikai tad, ja atbalsta pretendents nodrošina šo nozaru darbību vai uzskaites nodalīšanu saskaņā ar Komisijas regulas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risku un nodrošinātu, ka gadījumā, ja atbalsts tiek piešķirts ar Regulu Nr.2023/2831, labumu negūst Regulas Nr.2023/2831 1.panta 2.punktu darbības izslēgtajās nozares, lūdzam noteikumu projekta 6.</w:t>
            </w:r>
            <w:r w:rsidR="00000000" w:rsidRPr="00000000" w:rsidDel="00000000">
              <w:rPr>
                <w:vertAlign w:val="superscript"/>
                <w:rtl w:val="0"/>
              </w:rPr>
              <w:t xml:space="preserve">2 </w:t>
            </w:r>
            <w:r w:rsidR="00000000" w:rsidRPr="00000000" w:rsidDel="00000000">
              <w:rPr>
                <w:rtl w:val="0"/>
              </w:rPr>
              <w:t xml:space="preserve">5. apakšpunktu izteikt, piemēram, šāda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pretendents vienlaikus darbojas vienā vai vairākās Komisijas regulas 2023/2831 1. panta 1. punkta "a", "b", "c" un "d" apakšpunktā minētajās nozarēs, atbalstu var piešķirt tikai tad, ja atbalsta pretendents nodrošina šo nozaru darbību vai uzskaites nodalīšanu, lai saskaņā ar Komisijas regulas Nr.2023/2831 1.panta 2.punktu darbības izslēgtajās nozarēs negūst labumu no de minimis atbalsta, ko piešķir saskaņā ar Komisijas regulu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netiek dublētas normas un ņemot vērā, ka de minimis atbalsta uzskaites nodrošināšanas pienākums atbalsta sniedzējam noteikts noteikumu projekta 6.</w:t>
            </w:r>
            <w:r w:rsidR="00000000" w:rsidRPr="00000000" w:rsidDel="00000000">
              <w:rPr>
                <w:vertAlign w:val="superscript"/>
                <w:rtl w:val="0"/>
              </w:rPr>
              <w:t xml:space="preserve">2 </w:t>
            </w:r>
            <w:r w:rsidR="00000000" w:rsidRPr="00000000" w:rsidDel="00000000">
              <w:rPr>
                <w:rtl w:val="0"/>
              </w:rPr>
              <w:t xml:space="preserve">6. apakšpunktā, savukārt atbalsta saņēmējam - 6.</w:t>
            </w:r>
            <w:r w:rsidR="00000000" w:rsidRPr="00000000" w:rsidDel="00000000">
              <w:rPr>
                <w:vertAlign w:val="superscript"/>
                <w:rtl w:val="0"/>
              </w:rPr>
              <w:t xml:space="preserve">4</w:t>
            </w:r>
            <w:r w:rsidR="00000000" w:rsidRPr="00000000" w:rsidDel="00000000">
              <w:rPr>
                <w:rtl w:val="0"/>
              </w:rPr>
              <w:t xml:space="preserve"> punktā, lūdzam svītrot noteikumu projekta 6.</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Lai saņemtu </w:t>
            </w:r>
            <w:r w:rsidR="00000000" w:rsidRPr="00000000" w:rsidDel="00000000">
              <w:rPr>
                <w:i w:val="1"/>
                <w:rtl w:val="0"/>
              </w:rPr>
              <w:t xml:space="preserve">de minimis</w:t>
            </w:r>
            <w:r w:rsidR="00000000" w:rsidRPr="00000000" w:rsidDel="00000000">
              <w:rPr>
                <w:rtl w:val="0"/>
              </w:rPr>
              <w:t xml:space="preserve"> atbalstu, pretendents par laikposmu no iepriekšējā gada 1. jūlija līdz kārtējā gada 30. jūnijam Lauku atbalsta dienestā laikā no kārtējā gada 1. jūlija līdz 31. jūlijam iesniedz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atbalsta pretendentam ir skaidri saprotams, kādi dokumenti atbalsta sniedzējam ir iesniedzami, gadījumā, ja atbalsts tiek piešķirts ar Regulu Nr.2023/2831, lūdzam noteikumu projekta 39.</w:t>
            </w:r>
            <w:r w:rsidR="00000000" w:rsidRPr="00000000" w:rsidDel="00000000">
              <w:rPr>
                <w:vertAlign w:val="superscript"/>
                <w:rtl w:val="0"/>
              </w:rPr>
              <w:t xml:space="preserve">1</w:t>
            </w:r>
            <w:r w:rsidR="00000000" w:rsidRPr="00000000" w:rsidDel="00000000">
              <w:rPr>
                <w:rtl w:val="0"/>
              </w:rPr>
              <w:t xml:space="preserve">. punktu izteikt,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de minimis atbalstu, pretendents par laikposmu no iepriekšējā gada 1. jūlija līdz kārtējā gada 30. jūnijam Lauku atbalsta dienestā laikā no kārtējā gada 1. jūlija līdz 31. jūlijam iesniedz De minimis atbalsta uzskaites sistēmā sagatavotās veidlapas par sniedzamo informāciju de minimis atbalsta uzskaitei un piešķiršanai izdruku vai  atbalsta iesniegumā norāda aizpildītās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25-TA-540</w:t>
    </w:r>
    <w:r>
      <w:br/>
    </w:r>
    <w:r w:rsidR="00000000" w:rsidRPr="00000000" w:rsidDel="00000000">
      <w:rPr>
        <w:rtl w:val="0"/>
      </w:rPr>
      <w:t xml:space="preserve">Izdrukāts 28.04.2025.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25-TA-540</w:t>
    </w:r>
    <w:r>
      <w:br/>
    </w:r>
    <w:r w:rsidR="00000000" w:rsidRPr="00000000" w:rsidDel="00000000">
      <w:rPr>
        <w:rtl w:val="0"/>
      </w:rPr>
      <w:t xml:space="preserve">Izdrukāts 28.04.2025.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Atzinumi_25-TA-540.docx</dc:title>
</cp:coreProperties>
</file>

<file path=docProps/custom.xml><?xml version="1.0" encoding="utf-8"?>
<Properties xmlns="http://schemas.openxmlformats.org/officeDocument/2006/custom-properties" xmlns:vt="http://schemas.openxmlformats.org/officeDocument/2006/docPropsVTypes"/>
</file>