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Tabakas izstrādājumu, tabakas aizstājējproduktu, augu smēķēšanas produktu, elektronisko smēķēšanas ierīču un to šķidrumu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23-TA-3125)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atbalsta FM (VID) izstrādāto Likumprojektu un tā mērķi, ņemot vērā, ka tas paredz stiprināt kontroli un ierobežot tabakas izstrādājumu  un augu smēķēšanas produktu nelikumīgu apriti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Veselības ministrija apzinās, ka Likumprojekts ir izstrādāts balstoties uz Pasaules Veselības organizācijas Vispārējās konvencijas par tabakas uzraudzību 2012. gada 12. novembra Protokolu par tabakas izstrādājumu nelikumīgas tirdzniecības ierobežošanu (turpmāk – PVO konvencijas protokols), PVO konvencijas protokols paredz  noteikt ierobežojumus realizēt, uzglabāt, izmantot un pārvietot  tikai cigarešu ražošanas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Likumprojektā paredz iekļaut ne tikai cigaretes, bet kopumā tabakas izstrādājumus un augu smēķēšanas produktus, attiecīgi paplašinot produktu loku uz kuru ražošanas iekārtām tiks attiecināti ierobežojumi. Vienlaikus Veselības ministrija aicina FM  izvērtēt, vai Likumprojektā iekļautais regulējums nav papildināms paredzot aizliegt realizēt, uzglabāt, izmantot un pārvietot arī tādas iekārtas, kas paredzētas elektronisko smēķēšanas ierīču, to šķidrumu vai sagatavošanas sastāvdaļu ražošanai, vai tabakas aizstājējproduktu ražošanai. Lūgums FM   izvērtēt un nepieciešamības gadījumā papildināt Likumprojektu un tā anotāciju, vai sniegt skaidrojumu Likumprojekta anotācijā, kāpēc Likumprojekts neparedz attiecināt šādu aizliegumu arī uz elektronisko smēķēšanas ierīču, to šķidrumu vai sagatavošanas sastāvdaļu vai tabakas aizstājējproduktu ražošanas iekārtām. Veselības ministrijas ieskatā būtu nepieciešams Likumprojektu papildināt arī ar tādām iekārtām, kas paredzētas elektronisko smēķēšanas ierīču, to šķidrumu vai sagatavošanas sastāvdaļu ražošanai, vai tabakas aizstājējproduktu ražošanai, ņemot vērā, ka 2023.gada 30. marta Smēķēšanas ierobežošanas valsts komisijas sēdē [1] Valsts policija un VID informēja par atklātu nelegālu elektronisko cigarešu un nikotīna saturošo šķidrumu ražotni[2]. Lai arī šobrīd  Valsts policija vai VID nesniedza informāciju par atklātu nelegālu tabakas aizstājējproduktu ražotni, tomēr ņemot vērā pieaugošo gan tabakas aizstājējproduktu popularitāti sabiedrībā, kā arī šobrīd pastāvošos ierobežojumus šādu produktu laišanai tirgū, pieaug iespēja, ka  vairāk šādi produkti var tikt  nelegāli izgatavoti un arī piedāvāti.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https://www.vm.gov.lv/lv/media/11838/download?attachment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https://www.vm.gov.lv/lv/media/11832/download?attachment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Lazdiņa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17.07.2025. 19.17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17.07.2025. 19.17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Atzinumi_23-TA-3125.docx</dc:title>
</cp:coreProperties>
</file>

<file path=docProps/custom.xml><?xml version="1.0" encoding="utf-8"?>
<Properties xmlns="http://schemas.openxmlformats.org/officeDocument/2006/custom-properties" xmlns:vt="http://schemas.openxmlformats.org/officeDocument/2006/docPropsVTypes"/>
</file>