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Jaunatnes politikas īstenošanas plāns 2025.–2027.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"III Politikas rezultāti un rezultatīvie rādītāji" punktā 4.1. procentuālajam rādījumam pa gadiem jāpalielinās, nevis jāsamazinās.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08.01.2025.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08.01.2025.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