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nozares dienestu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Oglekļa dioksīda emisijas samazinājuma un apkures patēriņa korekcijas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 pielikuma nepieciešamību, ņemot vērā, ka šāda veida aprēķina metodoloģija un emisijas faktori noteikti 2021. gada 8. aprīļa Ministru kabineta noteikumos Nr.222 "Ēku energoefektivitātes aprēķina metodes un ēku energosertifikācijas noteikumi", ēku energoefektivitātes visaptverošos standartos un citos ar ēku energoefektivitāti un energosertifikāciju saistītos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Stepanova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11.06.2024.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11.06.2024.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