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14.01.2025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14.01.2025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