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"LUX LIGHT"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Iekšlietu ministrijas sagatavoto Ministru kabineta rīkojuma grozījumu projektu, kas paredz izmaiņas robežšķērsošanas vietas “Pāternieki” darbībā, un lūdzam Ministru kabinetu pirms lēmuma pieņemšanas izvērtēt tā ekonomisko ietekmi uz uzņēmējdarbību un loģistikas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uzņēmums darbojas loģistikas un starptautisko kravu pārvadājumu nozarē, un paredzētās izmaiņas robežšķērsošanas vietas “Pāternieki” darbībā tieši ietekmēs mūsu uzņēmuma un visas loģistikas nozares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valsts pienākumu nodrošināt valsts robežas drošību, tomēr uzskatām, ka jebkuram ierobežojumam jābūt samērīgam, balstītam uz objektīvu izvērtējumu un pieņemtam, ņemot vērā tā ietekmi uz likumīgu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noteiktos ierobežojumus attiecībā uz pārvadājumiem uz Baltkrieviju un no tās, kravu plūsmas jau šobrīd ir būtiski samazinājušās. Tomēr joprojām pastāv normatīvajos aktos atļautās preču kategorijas un likumīgas komercdarbības formas, kuru veikšanai nepieciešama iespēja izmantot esošo robežšķērsošanas infrastruktūru. Robežšķērsošanas vietas slēgšana vai būtiska tās darbības ierobežošana faktiski liegtu uzņēmumiem veikt arī tās darbības, kas ir atļautas saskaņā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Robežšķērsošanas vietas “Pāternieki” slēgšana vai būtiska darbības ierobežošana negatīvi ietekmēs Latvijas loģistikas uzņēmumu konkurētspēju, radīs papildu izmaksas, pagarinās piegādes ķēdes un samazinās uzņēmumu iespējas nodrošināt klientiem efektīvus transporta risinājumus. Negatīva ietekme būs ne tikai pārvadātājiem, bet arī muitas brokeriem, noliktavu operatoriem, transporta apkalpošanas uzņēmumiem un citiem ar loģistikas nozari saistītajiem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samazināsies saimnieciskā aktivitāte pierobežas reģionā un valsts budžeta ieņēmumi no legālās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Robežšķērsošanas vietas slēgšana vai būtiska tās darbības ierobežošana rada tiesisko nenoteiktību uzņēmējiem, kuri ir veikuši investīcijas, noslēguši ilgtermiņa līgumus un plānojuši savu darbību, balstoties uz esošo transporta infrastruktūru. Uzņēmējdarbības videi ir būtiska tiesiskā stabilitāte un prognozējamība, savukārt šāds lēmums bez pietiekama ekonomiskā pamatojuma būtiski pasliktina Latvijas kā tranzīta un loģistikas valsts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pirms lēmuma pieņemšanas nav pietiekami izvērtēta paredzēto izmaiņu ekonomiskā ietekme uz uzņēmējdarbību, loģistikas nozari, nodarbinātību un valsts budžeta ieņēmumiem. Nav sniegti pietiekami dati un aprēķini, kas pamatotu šāda ierobežojoša lēmuma nepieciešamību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nepieciešams izvērtēt arī mazāk ierobežojošus risinājumus, kas ļautu sasniegt izvirzītos mērķus, vienlaikus neradot nepamatotu kaitējumu likumīgai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kabinetu noraidīt priekšlikumu par robežšķērsošanas vietas “Pāternieki” slēgšanu vai būtisku tās darbības ierobežošanu, kamēr nav veikts pilnvērtīgs ekonomiskās ietekmes izvērtējums un uzklausīti nozares pārstāvju 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noraidīt priekšlikumu par robežšķērsošanas vietas “Pāternieki” slēgšanu vai būtisku tās darbības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lēmuma pieņemšanas veikt pilnvērtīgu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publiskot aprēķinus par paredzēto izmaiņu ietekmi uz loģistikas nozari, uzņēmējdarbību un valsts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alternatīvus, mazāk ierobežojošus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Staņislavs Potjomkins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03.08.2026.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03.08.2026.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