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14.06.2023. 13.17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14.06.2023. 13.17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Atzinumi_23-TA-683.docx</dc:title>
</cp:coreProperties>
</file>

<file path=docProps/custom.xml><?xml version="1.0" encoding="utf-8"?>
<Properties xmlns="http://schemas.openxmlformats.org/officeDocument/2006/custom-properties" xmlns:vt="http://schemas.openxmlformats.org/officeDocument/2006/docPropsVTypes"/>
</file>