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decembra noteikumos Nr. 781 "Noteikumi par ražotāja paplašinātās atbildības sistēmas izveidi un piemērošanu plastmasu saturošiem izstrādājumiem"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Pašvaldība vai pašvaldības deleģēta persona datus par attiecīgā gada laikā pašvaldības publiskās vietās savāktā vides piegružojuma un apsaimniekoto atkritumu apjomiem, apsaimniekošanas izmaksām un pašvaldības teritorijā dalīti savākto un pārstrādei vai reģenerācijai nodoto plastmasu saturošu zvejas rīku atkritumu apjomiem iesniedz apsaimniekotājam ne vēlāk kā līdz attiecīgā gada 31.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 turpmāk –</w:t>
            </w:r>
            <w:r w:rsidR="00000000" w:rsidRPr="00000000" w:rsidDel="00000000">
              <w:rPr>
                <w:b w:val="1"/>
                <w:rtl w:val="0"/>
              </w:rPr>
              <w:t xml:space="preserve"> LASUA</w:t>
            </w:r>
            <w:r w:rsidR="00000000" w:rsidRPr="00000000" w:rsidDel="00000000">
              <w:rPr>
                <w:rtl w:val="0"/>
              </w:rPr>
              <w:t xml:space="preserve">, ir iepazinusies ar aktuālo tiesību akta projektu “Grozījumi Ministru kabineta 2022. gada 13. decembra noteikumos Nr. 781 “Noteikumi par ražotāja paplašinātās atbildības sistēmas izveidi un piemērošanu plastmasu saturošiem izstrādājumiem”” (ID Nr. 25-TA-843), turpmāk – </w:t>
            </w:r>
            <w:r w:rsidR="00000000" w:rsidRPr="00000000" w:rsidDel="00000000">
              <w:rPr>
                <w:b w:val="1"/>
                <w:rtl w:val="0"/>
              </w:rPr>
              <w:t xml:space="preserve">Projekts</w:t>
            </w:r>
            <w:r w:rsidR="00000000" w:rsidRPr="00000000" w:rsidDel="00000000">
              <w:rPr>
                <w:rtl w:val="0"/>
              </w:rPr>
              <w:t xml:space="preserve">, redakciju un turpmāk norāda savus iebildumus par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Ar Projektu paredzēts grozīt Ministru kabineta 2022. gada 13. decembra noteikumu Nr. 781 “Noteikumi par ražotāja paplašinātās atbildības sistēmas izveidi un piemērošanu plastmasu saturošiem izstrādājumiem”, turpmāk – </w:t>
            </w:r>
            <w:r w:rsidR="00000000" w:rsidRPr="00000000" w:rsidDel="00000000">
              <w:rPr>
                <w:b w:val="1"/>
                <w:rtl w:val="0"/>
              </w:rPr>
              <w:t xml:space="preserve">Noteikumi</w:t>
            </w:r>
            <w:r w:rsidR="00000000" w:rsidRPr="00000000" w:rsidDel="00000000">
              <w:rPr>
                <w:rtl w:val="0"/>
              </w:rPr>
              <w:t xml:space="preserve">, 29. punktu, nosakot pašvaldībām pienākumu līdz attiecīgā gada 31. janvārim iesniegt apsaimniekotājam informāciju par attiecīgā gada laikā pašvaldības publiskās vietās savāktā vides piegružojuma un apsaimniekoto atkritumu apjomiem, apsaimniekošanas izmaksām un pašvaldības teritorijā dalīti savākto un pārstrādei vai reģenerācijai nodoto plastmasu saturošu zvejas rīku atkritumu apjomiem.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ieskatā 29. punktā ir ieviesusies pārrakstīšanās kļūda, jo pašvaldības nevar līdz attiecīgā gada 31. janvārim iesniegt datus par attiecīgajā gadā savākto vides piegružojumu apjomiem, jo šādi dati pašvaldībām, kā arī jebkurai citai personai vēl nav zināmi. Paredzot šādu punkta redakciju, tiks radīta situācija, ka pašvaldībām gada sākumā būs jāmin, kāds varētu būt vides piegružojums gada ietvaros, un šādu datu iesniegšana būtu nepamatota un visdrīzāk arī neatbilstoša faktiskai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Neraugoties uz iepriekš minēto pārrakstīšanās kļūdu, LASUA uzskata, ka primāri ir nepieciešams kopumā pārskatīt Noteikumu 29. punktā noteikto datu, kas ir jāiesniedz pašvaldībām, apjomu, ievērojami samazinot to. Proti, Noteikumu 29. punkts ir ietverts sadaļā “Līgums starp apsaimniekotāju un pašvaldību”, tajā pašā laikā Notiekumu 29. punktā norādītā informācija faktiski ir nepieciešama, lai iesniegtu datus Valsts vides dienestam, bet šie dati nav nepieciešami apsaimniekotājam, lai aprēķinātu plastmasu saturošu izstrādājumu apsaimniekošanas maksas apmēru. Apsaimniekotājam, lai noteiktu atkritumu apsaimniekošanas maksas apmēru, no pašvaldības ir nepieciešams saņemt tikai informāciju par pašvaldības nešķiroto sadzīves atkritumu apsaimniekošanas maksas apmēru. Turklāt, ņemot vērā, ka saskaņā ar Projektu apsaimniekotājs ražotāja paplašinātās atbildības sistēmas izmaksas aprēķina reizi gadā, LASUA ieskatā, pašvaldībai datu par sadzīves atkritumu apsaimniekošanas maksas apmēru ir jāiesniedz vienu reizi gadā – līdz attiecīgā gada 31. janvārim – norādot sadzīves atkritumu apsaimniekošanas maksas apmēru, kas ir spēkā attiecīgā gada 1. janvārī. Šādā veidā tiktu nodrošināta vienota pieeja pašvaldībām, kā arī nākotnē, piemērojot Noteikumu prasības, nerastos diskusijas par to, kuri dati un kādā apjomā pašvaldībai ir jāiesniedz apsaimniekotājam.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LASUA ierosina Noteikumu 29.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“29. Pašvaldība vai pašvaldības deleģēta persona datus par attiecīgā gada faktisko nešķiroto sadzīves atkritumu apsaimniekošanas maksu, kas ir spēkā attiecīgā gada 1. janvārī, iesniedz apsaimniekotājam ne vēlāk kā līdz attiecīgā gada 31. janvārim.”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29.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“29. Pašvaldība vai pašvaldības deleģēta persona datus par attiecīgā gada faktisko nešķiroto sadzīves atkritumu apsaimniekošanas maksu, kas ir spēkā attiecīgā gada 1. janvārī, iesniedz apsaimniekotājam ne vēlāk kā līdz attiecīgā gada 31.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Ražotājs, kas noslēdzis līgumu starp apsaimniekotāju un ražotāju par mitro salvešu atkritumu apsaimniekošanu, sedz ražotāja paplašinātās atbildības sistēmas izmaksas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savā iepriekšējā atzinumā norādīja, ka Noteikumu 4. sadaļas punktos ir nepieciešams nodalīt atkritumu savākšanu no atkritumu pārstrādes vai reģenerācijas, jo attiecīgās darbības veic divi dažādi subjekti. Proti, atkritumu savākšanu no publiskām vietām nodrošina pašvaldība un/vai pašvaldības deleģēta persona (t.sk. atkritumu apsaimniekotājs), savukārt atkritumu pārstrādi vai reģenerāciju nodrošina atkritumu apsaimniekošanas reģionālie centri, kuros nonāk savāktie sadzīves atkritumi, vai atkritumu apsaimniekotāji, kuriem Valsts vides dienests ir izdevis atļauju veikt atkritumu pārstrādi vai reģenerāciju. Ievērojot iepriekš minēto, LASUA ieskatā, ar Projektu ir nepieciešams abas šīs iepriekš minētās darbības nodalīt, kā rezultātā LASUA ierosina Noteikumu 30.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“30.  Ražotājs, kas noslēdzis līgumu starp apsaimniekotāju un ražotāju par mitro salvešu atkritumu apsaimniekošanu, sedz ražotāja paplašinātās atbildības sistēmas izmaksas par:</w:t>
            </w:r>
            <w:r w:rsidR="00000000" w:rsidRPr="00000000" w:rsidDel="00000000">
              <w:rPr>
                <w:b w:val="1"/>
                <w:rtl w:val="0"/>
              </w:rPr>
              <w:t xml:space="preserve">30.1. pašvaldības publiskās vietās izvietotos atkritumu konteineros izmesto šo izstrādājumu atkritumu un radītā vides piegružojuma </w:t>
            </w:r>
            <w:r w:rsidR="00000000" w:rsidRPr="00000000" w:rsidDel="00000000">
              <w:rPr>
                <w:b w:val="1"/>
                <w:u w:val="single"/>
                <w:rtl w:val="0"/>
              </w:rPr>
              <w:t xml:space="preserve">savākšanu</w:t>
            </w:r>
            <w:r w:rsidR="00000000" w:rsidRPr="00000000" w:rsidDel="00000000">
              <w:rPr>
                <w:b w:val="1"/>
                <w:rtl w:val="0"/>
              </w:rPr>
              <w:t xml:space="preserve">;</w:t>
            </w:r>
            <w:r w:rsidR="00000000" w:rsidRPr="00000000" w:rsidDel="00000000">
              <w:rPr>
                <w:b w:val="1"/>
                <w:rtl w:val="0"/>
              </w:rPr>
              <w:t xml:space="preserve">30.2. šo izstrādājumu radīto atkritumu </w:t>
            </w:r>
            <w:r w:rsidR="00000000" w:rsidRPr="00000000" w:rsidDel="00000000">
              <w:rPr>
                <w:b w:val="1"/>
                <w:u w:val="single"/>
                <w:rtl w:val="0"/>
              </w:rPr>
              <w:t xml:space="preserve">pārstrādi vai reģenerāciju</w:t>
            </w:r>
            <w:r w:rsidR="00000000" w:rsidRPr="00000000" w:rsidDel="00000000">
              <w:rPr>
                <w:b w:val="1"/>
                <w:rtl w:val="0"/>
              </w:rPr>
              <w:t xml:space="preserve">;</w:t>
            </w:r>
            <w:r w:rsidR="00000000" w:rsidRPr="00000000" w:rsidDel="00000000">
              <w:rPr>
                <w:b w:val="1"/>
                <w:rtl w:val="0"/>
              </w:rPr>
              <w:t xml:space="preserve">30.3. sabiedrības informēšanas pasākumiem, kuru mērķis ir veicināt izstrādājumu atkritumu izmešanu tam paredzētās vietās (sabiedrības informēšanas maksa);</w:t>
            </w:r>
            <w:r w:rsidR="00000000" w:rsidRPr="00000000" w:rsidDel="00000000">
              <w:rPr>
                <w:b w:val="1"/>
                <w:rtl w:val="0"/>
              </w:rPr>
              <w:t xml:space="preserve">30.4. ražotāja paplašinātās atbildības sistēmas administrēšanu, tai skaitā pārskata par ražotāja paplašinātās atbildības sistēmas īstenošanu sagatavošanu un iesniegšanu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Ražotājs, kas noslēdzis līgumu starp apsaimniekotāju un ražotāju par mitro salvešu atkritumu apsaimniekošanu, sedz ražotāja paplašinātās atbildības sistēmas izmaksas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pašvaldības publiskās vietās izvietotos atkritumu konteineros izmesto šo izstrādājumu atkritumu un radītā vides piegružojuma savākšanu;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šo izstrādājumu radīto atkritumu pārstrādi vai reģenerāciju;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sabiedrības informēšanas pasākumiem, kuru mērķis ir veicināt izstrādājumu atkritumu izmešanu tam paredzētās vietās (sabiedrības informēšanas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ražotāja paplašinātās atbildības sistēmas administrēšanu, tai skaitā pārskata par ražotāja paplašinātās atbildības sistēmas īstenošanu sagatavošanu un iesniegšanu (administratīvās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Maksu par mitro salvešu atkritumu apsaimniekošanu apsaimniekotājs nosaka, pamatojoties uz: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atzinīgi novērtē, ka ar Projektu paredzēts grozīt Noteikumu 31. punktu, sinhronizējot mitro salvešu apsaimniekošanas maksas komponentes ar balonu un tabakas izstrādājumu ar filtriem apsaimniekošanas maksas komponentēm.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LASUA nav izprotams, kādēļ Projektā nav ņemts vērā LASUA iepriekš paustais iebildums par to, ka Projektā ir nepieciešams iekļaut apsaimniekošanas maksas formulu, lai tādējādi nodrošinātu vienotu pieeju maksas aprēķināšanas kārtībā un pārskatāmu informāciju visām iesaistītajām pusēm. </w:t>
            </w:r>
            <w:r w:rsidR="00000000" w:rsidRPr="00000000" w:rsidDel="00000000">
              <w:rPr>
                <w:b w:val="1"/>
                <w:rtl w:val="0"/>
              </w:rPr>
              <w:t xml:space="preserve">Maksa par mitro salvešu atkritumu apsaimniekošanu LASUA ieskatā būtu aprēķināma pēc šādas formulas: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Apsaimniekošanas maksas apmērs = ((R x 30 %*) / K) x P x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w:t>
            </w:r>
            <w:r w:rsidR="00000000" w:rsidRPr="00000000" w:rsidDel="00000000">
              <w:rPr>
                <w:rtl w:val="0"/>
              </w:rPr>
              <w:t xml:space="preserve"> - katra RAS klientu kopējais tirgū laistais mitro salvešu apjoms tonnās;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 </w:t>
            </w:r>
            <w:r w:rsidR="00000000" w:rsidRPr="00000000" w:rsidDel="00000000">
              <w:rPr>
                <w:rtl w:val="0"/>
              </w:rPr>
              <w:t xml:space="preserve">- kopējais iedzīvotāju skaits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w:t>
            </w:r>
            <w:r w:rsidR="00000000" w:rsidRPr="00000000" w:rsidDel="00000000">
              <w:rPr>
                <w:rtl w:val="0"/>
              </w:rPr>
              <w:t xml:space="preserve"> - attiecīgajā pašvaldībā deklarēto iedzīvotāju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w:t>
            </w:r>
            <w:r w:rsidR="00000000" w:rsidRPr="00000000" w:rsidDel="00000000">
              <w:rPr>
                <w:rtl w:val="0"/>
              </w:rPr>
              <w:t xml:space="preserve"> – nešķiroto sadzīves atkritumu apsaimniekošanas maksa attiecīgajā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publiskās vietās nonākošo mitro salvešu atkritumu procentuālais apmērs no kopējā tirgū laistā mitro salvešu apjoma, ņemot vērā Izvērtējumā norādītos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Formulas paskaidrojums: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Reizinot katra RAS klientu kopējo tirgū laisto mitro salvešu apjomu tonnās ar publiskās vietās nonākošo mitro salvešu procentuālais apmēru (30%) tiek aprēķināts publiskajās vietās nonākušo mitro salvešu kopējo apjomu tonnās.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publiskajās vietās nonākušo mitro salvešu kopējo apjomu dalot ar kopējo Latvijas Republikas iedzīvotāju skaitu, tiek aprēķināts mitro salvešu apjoms (tonnās) publiskajās vietās uz vienu iedzīvotāju. Iegūto lielumu, reizinot ar katrā pašvaldībā deklarēto iedzīvotāju skaitu, iegūst katrā pašvaldības teritorijā publiskajās vietās nonākušo mitro salvešu apjomu tonnās, kuru reizinot ar konkrētās pašvaldības nešķiroto sadzīves atkritumu apsaimniekošanas maksu iegūst attiecīgajai pašvaldībai izmaksājamo mitro salvešu apsaimniekošanas 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Iekļaujot Projektā apsaimniekošanas maksas formulu tiktu stimulēti brīvās konkurences apstākļi, jo ražotāju paplašinātās atbildības sistēmas komersanti savā starpā konkurēs ar administratīvajām izmaksām un maksu par plastmasas saturošo izstrādājumu reģenerāciju, savukārt pašvaldībām formulas ietveršana Projektā neradīs negatīvas sekas, jo tiks maksāts par plastmasas saturošo izstrādājumu apjomu, kas nonāk pašvaldību publiskajās vietās, savukārt nešķiroto sadzīves atkritumu apsaimniekošanas maksu pašvaldības nosaka neatkarīgi no ražotāju paplašinātās atbildības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papildu vēlas paskaidrot, ka Projektā, paredzot apsaimniekošanas maksas aprēķināšanas formulu, ne tikai samazinātos birokrātiskais slogs, bet tiktu veicināta vienota pieeja attiecībā uz maksas aprēķināšanas kārtību, kas savukārt veicinātu saprotamāku, un vieglāk piemērojamāku maksas aprēķināšanas modeli, kas būtu saprotams ikvienai iesaistītajai pusei.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ietverot tajā šādu maksas par mitro salvešu atkritumu apsaimniekošanu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Apsaimniekošanas maksas apmērs = ((R x 30 %*) / K) x P x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 - katra RAS klientu kopējais tirgū laistais mitro salvešu apjoms tonnās;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 kopējais iedzīvotāju skaits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 - attiecīgajā pašvaldībā deklarēto iedzīvotāju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 – nešķiroto sadzīves atkritumu apsaimniekošanas maksa attiecīgajā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publiskās vietās nonākošo mitro salvešu atkritumu procentuālais apmērs no kopējā tirgū laistā mitro salvešu apjoma, ņemot vērā Izvērtējumā norādītos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Maksu par mitro salvešu atkritumu apsaimniekošanu apsaimniekotājs nosaka, pamatojoties uz: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pašvaldības, sadarbojoties ar pašvaldības izraudzītajiem atkritumu apsaimniekotājiem, nodrošina publiskā vietā izmesto plastmasas saturošo izstrādājumu savākšanu (kas ir tikai viena no atkritumu apsaimniekošanas darbībām), LASUA uzskata, ka nav korekti un reālai situācijai atbilstoši, ka Noteikumu 31. un 33. punktā tiek noteikts, ka maksa tiek noteikta par plastmasas saturošo izstrādājumu atkritumu apsaimniekošanu. Ņemot vērā, ka pašvaldības pašas neveic atkritumu sagatavošanu pārstrādei vai reģenerācijai (kas ir vēl viena no atkritumu apsaimniekošanas darbībām), līdz ar to nav pamata ne Projektā, ne Noteikumos paredzēt, ka pašvaldība saņem maksu par plastmasas saturošo izstrādājumu atkritumu apsaimniekošanu, jo tas nākotnē var radīt neskaidrības un nevajadzīgu Noteikumos ietverto normu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Ievērojot iepriekš minēto, LASUA aicina Noteikumu 31. punktu izteikt šādā redakcijā:</w:t>
            </w:r>
            <w:r w:rsidR="00000000" w:rsidRPr="00000000" w:rsidDel="00000000">
              <w:rPr>
                <w:b w:val="1"/>
                <w:rtl w:val="0"/>
              </w:rPr>
              <w:t xml:space="preserve">“31. Maksu par mitro salvešu atkritumu </w:t>
            </w:r>
            <w:r w:rsidR="00000000" w:rsidRPr="00000000" w:rsidDel="00000000">
              <w:rPr>
                <w:b w:val="1"/>
                <w:u w:val="single"/>
                <w:rtl w:val="0"/>
              </w:rPr>
              <w:t xml:space="preserve">savākšanu</w:t>
            </w:r>
            <w:r w:rsidR="00000000" w:rsidRPr="00000000" w:rsidDel="00000000">
              <w:rPr>
                <w:b w:val="1"/>
                <w:rtl w:val="0"/>
              </w:rPr>
              <w:t xml:space="preserve"> apsaimniekotājs nosaka, pamatojoties uz:</w:t>
            </w:r>
            <w:r w:rsidR="00000000" w:rsidRPr="00000000" w:rsidDel="00000000">
              <w:rPr>
                <w:b w:val="1"/>
                <w:rtl w:val="0"/>
              </w:rPr>
              <w:t xml:space="preserve">31.1. tirgū laisto mitro salvešu daudzumu;</w:t>
            </w:r>
            <w:r w:rsidR="00000000" w:rsidRPr="00000000" w:rsidDel="00000000">
              <w:rPr>
                <w:b w:val="1"/>
                <w:rtl w:val="0"/>
              </w:rPr>
              <w:t xml:space="preserve">31.2. patērēto mitro salvešu īpatsvaru pašvaldības publiskās vietās;</w:t>
            </w:r>
            <w:r w:rsidR="00000000" w:rsidRPr="00000000" w:rsidDel="00000000">
              <w:rPr>
                <w:b w:val="1"/>
                <w:rtl w:val="0"/>
              </w:rPr>
              <w:t xml:space="preserve">31.3. faktisko sadzīves atkritumu apsaimniekošanas maksu pašvaldībā (euro/t);</w:t>
            </w:r>
            <w:r w:rsidR="00000000" w:rsidRPr="00000000" w:rsidDel="00000000">
              <w:rPr>
                <w:b w:val="1"/>
                <w:rtl w:val="0"/>
              </w:rPr>
              <w:t xml:space="preserve">31.4. deklarēto iedzīvotāju skaitu pašvaldībā, kurā apsaimniekotājs veic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Maksu par mitro salvešu atkritumu savākšanu apsaimniekotājs nosaka,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tirgū laisto mitro salvešu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patērēto mitro salvešu īpatsvaru pašvaldības publiskās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faktisko sadzīves atkritumu apsaimniekošanas maksu pašvaldībā (euro/t);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deklarēto iedzīvotāju skaitu pašvaldībā, kurā apsaimniekotājs veic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Ražotājs, kas noslēdzis līgumu starp apsaimniekotāju un ražotāju par balonu atkritumu apsaimniekošanu, sedz ražotāja paplašinātās atbildības sistēmas izmaksas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ievērojot iebildumu pie noteikumu 30. punkta, attiecīgi ir nepieciešams grozīt Noteikumu 32. 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 Ražotājs, kas noslēdzis līgumu starp apsaimniekotāju un ražotāju par balonu atkritumu apsaimniekošanu, sedz ražotāja paplašinātās atbildības sistēmas izmaksas par:</w:t>
            </w:r>
            <w:r w:rsidR="00000000" w:rsidRPr="00000000" w:rsidDel="00000000">
              <w:rPr>
                <w:b w:val="1"/>
                <w:rtl w:val="0"/>
              </w:rPr>
              <w:t xml:space="preserve">32.1. pašvaldības publiskās vietās izvietotos atkritumu konteineros izmesto šo izstrādājumu atkritumu un radītā vides piegružojuma </w:t>
            </w:r>
            <w:r w:rsidR="00000000" w:rsidRPr="00000000" w:rsidDel="00000000">
              <w:rPr>
                <w:b w:val="1"/>
                <w:u w:val="single"/>
                <w:rtl w:val="0"/>
              </w:rPr>
              <w:t xml:space="preserve">savākšanu</w:t>
            </w:r>
            <w:r w:rsidR="00000000" w:rsidRPr="00000000" w:rsidDel="00000000">
              <w:rPr>
                <w:b w:val="1"/>
                <w:rtl w:val="0"/>
              </w:rPr>
              <w:t xml:space="preserve">;</w:t>
            </w:r>
            <w:r w:rsidR="00000000" w:rsidRPr="00000000" w:rsidDel="00000000">
              <w:rPr>
                <w:b w:val="1"/>
                <w:rtl w:val="0"/>
              </w:rPr>
              <w:t xml:space="preserve">32.2. šo izstrādājumu radīto atkritumu </w:t>
            </w:r>
            <w:r w:rsidR="00000000" w:rsidRPr="00000000" w:rsidDel="00000000">
              <w:rPr>
                <w:b w:val="1"/>
                <w:u w:val="single"/>
                <w:rtl w:val="0"/>
              </w:rPr>
              <w:t xml:space="preserve">pārstrādi vai reģenerāciju</w:t>
            </w:r>
            <w:r w:rsidR="00000000" w:rsidRPr="00000000" w:rsidDel="00000000">
              <w:rPr>
                <w:b w:val="1"/>
                <w:rtl w:val="0"/>
              </w:rPr>
              <w:t xml:space="preserve">;</w:t>
            </w:r>
            <w:r w:rsidR="00000000" w:rsidRPr="00000000" w:rsidDel="00000000">
              <w:rPr>
                <w:b w:val="1"/>
                <w:rtl w:val="0"/>
              </w:rPr>
              <w:t xml:space="preserve">32.3. sabiedrības informēšanas pasākumiem, kuru mērķis ir veicināt izstrādājumu atkritumu izmešanu tam paredzētās vietās (sabiedrības informēšanas maksa);</w:t>
            </w:r>
            <w:r w:rsidR="00000000" w:rsidRPr="00000000" w:rsidDel="00000000">
              <w:rPr>
                <w:b w:val="1"/>
                <w:rtl w:val="0"/>
              </w:rPr>
              <w:t xml:space="preserve">32.4. ražotāja paplašinātās atbildības sistēmas administrēšanu, tai skaitā pārskata par ražotāja paplašinātās atbildības sistēmas īstenošanu sagatavošanu un iesniegšanu (administratīvās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Ražotājs, kas noslēdzis līgumu starp apsaimniekotāju un ražotāju par balonu atkritumu apsaimniekošanu, sedz ražotāja paplašinātās atbildības sistēmas izmaksas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pašvaldības publiskās vietās izvietotos atkritumu konteineros izmesto šo izstrādājumu atkritumu un radītā vides piegružojuma savākšanu;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šo izstrādājumu radīto atkritumu pārstrādi vai reģenerāciju;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sabiedrības informēšanas pasākumiem, kuru mērķis ir veicināt izstrādājumu atkritumu izmešanu tam paredzētās vietās (sabiedrības informēšanas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ražotāja paplašinātās atbildības sistēmas administrēšanu, tai skaitā pārskata par ražotāja paplašinātās atbildības sistēmas īstenošanu sagatavošanu un iesniegšanu (administratīvās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Maksu par balonu atkritumu apsaimniekošanu apsaimniekotājs nosaka, pamatojoties uz: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31. punktā ietverto skaidrojumu par nepieciešamību ar Projektu paredzēt noteikt maksas par plastmasu saturošo izstrādājumu atkritumu apsaimniekošanu formulu, </w:t>
            </w:r>
            <w:r w:rsidR="00000000" w:rsidRPr="00000000" w:rsidDel="00000000">
              <w:rPr>
                <w:b w:val="1"/>
                <w:rtl w:val="0"/>
              </w:rPr>
              <w:t xml:space="preserve">maksa par balonu atkritumu apsaimniekošanu LASUA ieskatā būtu aprēķināma pēc šādas formulas:</w:t>
            </w:r>
            <w:r w:rsidR="00000000" w:rsidRPr="00000000" w:rsidDel="00000000">
              <w:rPr>
                <w:b w:val="1"/>
                <w:rtl w:val="0"/>
              </w:rPr>
              <w:t xml:space="preserve">Apsaimniekošanas maksas apmērs = ((R x 16 %*) / K) x P x M</w:t>
            </w:r>
            <w:r w:rsidR="00000000" w:rsidRPr="00000000" w:rsidDel="00000000">
              <w:rPr>
                <w:b w:val="1"/>
                <w:rtl w:val="0"/>
              </w:rPr>
              <w:t xml:space="preserve">R - </w:t>
            </w:r>
            <w:r w:rsidR="00000000" w:rsidRPr="00000000" w:rsidDel="00000000">
              <w:rPr>
                <w:rtl w:val="0"/>
              </w:rPr>
              <w:t xml:space="preserve">katra RAS klientu kopējais tirgū laistais balonu apjoms tonnās;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 - </w:t>
            </w:r>
            <w:r w:rsidR="00000000" w:rsidRPr="00000000" w:rsidDel="00000000">
              <w:rPr>
                <w:rtl w:val="0"/>
              </w:rPr>
              <w:t xml:space="preserve">kopējais iedzīvotāju skaits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 - </w:t>
            </w:r>
            <w:r w:rsidR="00000000" w:rsidRPr="00000000" w:rsidDel="00000000">
              <w:rPr>
                <w:rtl w:val="0"/>
              </w:rPr>
              <w:t xml:space="preserve">attiecīgajā pašvaldībā deklarēto iedzīvotāju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 – </w:t>
            </w:r>
            <w:r w:rsidR="00000000" w:rsidRPr="00000000" w:rsidDel="00000000">
              <w:rPr>
                <w:rtl w:val="0"/>
              </w:rPr>
              <w:t xml:space="preserve">nešķiroto sadzīves atkritumu apsaimniekošanas maksa attiecīgajā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publiskās vietās nonākošo balonu atkritumu procentuālais apmērs no kopējā tirgū laistā balonu apjoma, ņemot vērā Izvērtējumā norādītos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Noteikumos šādu maksas par balonu atkritumu apsaimniekošanu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Apsaimniekošanas maksas apmērs = ((R x 16 %*) / K) x P x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 - katra RAS klientu kopējais tirgū laistais balonu apjoms tonnās;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 kopējais iedzīvotāju skaits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 - attiecīgajā pašvaldībā deklarēto iedzīvotāju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 – nešķiroto sadzīves atkritumu apsaimniekošanas maksa attiecīgajā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publiskās vietās nonākošo balonu atkritumu procentuālais apmērs no kopējā tirgū laistā balonu apjoma, ņemot vērā Izvērtējumā norādītos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Maksu par balonu atkritumu apsaimniekošanu apsaimniekotājs nosaka, pamatojoties uz: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ņemot vērā iebildumu pie Noteikumu 31. punkta, LASUA ierosina Noteikumu 33.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33. Maksu par balonu atkritumu </w:t>
            </w:r>
            <w:r w:rsidR="00000000" w:rsidRPr="00000000" w:rsidDel="00000000">
              <w:rPr>
                <w:b w:val="1"/>
                <w:u w:val="single"/>
                <w:rtl w:val="0"/>
              </w:rPr>
              <w:t xml:space="preserve">savākšanu</w:t>
            </w:r>
            <w:r w:rsidR="00000000" w:rsidRPr="00000000" w:rsidDel="00000000">
              <w:rPr>
                <w:b w:val="1"/>
                <w:rtl w:val="0"/>
              </w:rPr>
              <w:t xml:space="preserve"> apsaimniekotājs nosaka, pamatojoties uz:</w:t>
            </w:r>
            <w:r w:rsidR="00000000" w:rsidRPr="00000000" w:rsidDel="00000000">
              <w:rPr>
                <w:b w:val="1"/>
                <w:rtl w:val="0"/>
              </w:rPr>
              <w:t xml:space="preserve">33.1. tirgū laisto balonu daudzumu;</w:t>
            </w:r>
            <w:r w:rsidR="00000000" w:rsidRPr="00000000" w:rsidDel="00000000">
              <w:rPr>
                <w:b w:val="1"/>
                <w:rtl w:val="0"/>
              </w:rPr>
              <w:t xml:space="preserve">33.2. patērēto balonu īpatsvaru pašvaldības publiskās vietās;</w:t>
            </w:r>
            <w:r w:rsidR="00000000" w:rsidRPr="00000000" w:rsidDel="00000000">
              <w:rPr>
                <w:b w:val="1"/>
                <w:rtl w:val="0"/>
              </w:rPr>
              <w:t xml:space="preserve">33.3. faktisko sadzīves atkritumu apsaimniekošanas maksu pašvaldībā (euro/t);</w:t>
            </w:r>
            <w:r w:rsidR="00000000" w:rsidRPr="00000000" w:rsidDel="00000000">
              <w:rPr>
                <w:b w:val="1"/>
                <w:rtl w:val="0"/>
              </w:rPr>
              <w:t xml:space="preserve">33.4. deklarēto iedzīvotāju skaitu pašvaldībā, kurā apsaimniekotājs veic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Maksu par balonu atkritumu savākšanu apsaimniekotājs nosaka,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tirgū laisto balonu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patērēto balonu īpatsvaru pašvaldības publiskās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faktisko sadzīves atkritumu apsaimniekošanas maksu pašvaldībā (euro/t);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deklarēto iedzīvotāju skaitu pašvaldībā, kurā apsaimniekotājs veic saimniecisko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Ražotājs, kas noslēdzis līgumu starp apsaimniekotāju un ražotāju par tabakas izstrādājumu ar filtriem atkritumu apsaimniekošanu, sedz ražotāja paplašinātās atbildības sistēmas izmaksas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iepriekš norādīto pamatojumu, kas norādīts pie Noteikumu 30.-33. punktam, kā arī lai sinhronizētu Noteikumu punktus attiecībā uz apsaimniekošanas maksas noteikšanas kārtību, </w:t>
            </w:r>
            <w:r w:rsidR="00000000" w:rsidRPr="00000000" w:rsidDel="00000000">
              <w:rPr>
                <w:b w:val="1"/>
                <w:rtl w:val="0"/>
              </w:rPr>
              <w:t xml:space="preserve">LASUA aicina attiecīgi precizēt Noteikumu 34. un 35.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aicina Klimata un enerģētikas ministriju ņemt vērā šajā atzinumā norādītos LASUA iebildumus par Projektu. Vienlaikus LASUA dara zināmu, ka šajā atzinumā pausto iebildumu apjoms nav izsmeļošs un tas var tikt papildināts Projekta turpmākās saskaņošanas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25-TA-843</w:t>
    </w:r>
    <w:r>
      <w:br/>
    </w:r>
    <w:r w:rsidR="00000000" w:rsidRPr="00000000" w:rsidDel="00000000">
      <w:rPr>
        <w:rtl w:val="0"/>
      </w:rPr>
      <w:t xml:space="preserve">Izdrukāts 03.09.2025.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25-TA-843</w:t>
    </w:r>
    <w:r>
      <w:br/>
    </w:r>
    <w:r w:rsidR="00000000" w:rsidRPr="00000000" w:rsidDel="00000000">
      <w:rPr>
        <w:rtl w:val="0"/>
      </w:rPr>
      <w:t xml:space="preserve">Izdrukāts 03.09.2025.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Atzinumi_25-TA-843.docx</dc:title>
</cp:coreProperties>
</file>

<file path=docProps/custom.xml><?xml version="1.0" encoding="utf-8"?>
<Properties xmlns="http://schemas.openxmlformats.org/officeDocument/2006/custom-properties" xmlns:vt="http://schemas.openxmlformats.org/officeDocument/2006/docPropsVTypes"/>
</file>