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F46" w:rsidRDefault="00ED5F46" w:rsidP="00ED5F46">
      <w:pPr>
        <w:rPr>
          <w:rFonts w:ascii="Calibri" w:eastAsia="Times New Roman" w:hAnsi="Calibri" w:cs="Calibri"/>
          <w:sz w:val="22"/>
          <w:szCs w:val="22"/>
        </w:rPr>
      </w:pPr>
      <w:bookmarkStart w:id="0" w:name="_MailOriginal"/>
      <w:proofErr w:type="spellStart"/>
      <w:r>
        <w:rPr>
          <w:rFonts w:ascii="Calibri" w:eastAsia="Times New Roman" w:hAnsi="Calibri" w:cs="Calibri"/>
          <w:b/>
          <w:bCs/>
          <w:sz w:val="22"/>
          <w:szCs w:val="22"/>
        </w:rPr>
        <w:t>From</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knab@knab.gov.lv &lt;knab@knab.gov.lv&gt; </w:t>
      </w:r>
      <w:r>
        <w:rPr>
          <w:rFonts w:ascii="Calibri" w:eastAsia="Times New Roman" w:hAnsi="Calibri" w:cs="Calibri"/>
          <w:sz w:val="22"/>
          <w:szCs w:val="22"/>
        </w:rPr>
        <w:br/>
      </w:r>
      <w:proofErr w:type="spellStart"/>
      <w:r>
        <w:rPr>
          <w:rFonts w:ascii="Calibri" w:eastAsia="Times New Roman" w:hAnsi="Calibri" w:cs="Calibri"/>
          <w:b/>
          <w:bCs/>
          <w:sz w:val="22"/>
          <w:szCs w:val="22"/>
        </w:rPr>
        <w:t>Sent</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w:t>
      </w:r>
      <w:proofErr w:type="spellStart"/>
      <w:r>
        <w:rPr>
          <w:rFonts w:ascii="Calibri" w:eastAsia="Times New Roman" w:hAnsi="Calibri" w:cs="Calibri"/>
          <w:sz w:val="22"/>
          <w:szCs w:val="22"/>
        </w:rPr>
        <w:t>Monday</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May</w:t>
      </w:r>
      <w:proofErr w:type="spellEnd"/>
      <w:r>
        <w:rPr>
          <w:rFonts w:ascii="Calibri" w:eastAsia="Times New Roman" w:hAnsi="Calibri" w:cs="Calibri"/>
          <w:sz w:val="22"/>
          <w:szCs w:val="22"/>
        </w:rPr>
        <w:t xml:space="preserve"> 24, 2021 12:00 PM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pasts@iem.gov.lv; Sigita Alekse &lt;Sigita.Alekse@ic.iem.gov.lv&gt;</w:t>
      </w:r>
      <w:r>
        <w:rPr>
          <w:rFonts w:ascii="Calibri" w:eastAsia="Times New Roman" w:hAnsi="Calibri" w:cs="Calibri"/>
          <w:sz w:val="22"/>
          <w:szCs w:val="22"/>
        </w:rPr>
        <w:br/>
      </w:r>
      <w:proofErr w:type="spellStart"/>
      <w:r>
        <w:rPr>
          <w:rFonts w:ascii="Calibri" w:eastAsia="Times New Roman" w:hAnsi="Calibri" w:cs="Calibri"/>
          <w:b/>
          <w:bCs/>
          <w:sz w:val="22"/>
          <w:szCs w:val="22"/>
        </w:rPr>
        <w:t>Subject</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VSS-52 atkārtota saskaņošana [C225791100409ED1C22586DF00313AE0]</w:t>
      </w:r>
    </w:p>
    <w:p w:rsidR="00ED5F46" w:rsidRDefault="00ED5F46" w:rsidP="00ED5F46"/>
    <w:p w:rsidR="00ED5F46" w:rsidRDefault="00ED5F46" w:rsidP="00ED5F46">
      <w:pPr>
        <w:pStyle w:val="Paraststmeklis"/>
        <w:spacing w:after="240" w:afterAutospacing="0"/>
      </w:pPr>
      <w:r>
        <w:rPr>
          <w:rFonts w:ascii="Arial" w:hAnsi="Arial" w:cs="Arial"/>
        </w:rPr>
        <w:t>Labdien</w:t>
      </w:r>
      <w:r>
        <w:br/>
      </w:r>
      <w:r>
        <w:br/>
      </w:r>
      <w:r>
        <w:rPr>
          <w:rFonts w:ascii="Arial" w:hAnsi="Arial" w:cs="Arial"/>
          <w:i/>
          <w:iCs/>
        </w:rPr>
        <w:t>17.05.2021. Nr. b/a</w:t>
      </w:r>
      <w:r>
        <w:br/>
      </w:r>
      <w:r>
        <w:br/>
      </w:r>
      <w:r>
        <w:rPr>
          <w:rFonts w:ascii="Arial" w:hAnsi="Arial" w:cs="Arial"/>
          <w:i/>
          <w:iCs/>
        </w:rPr>
        <w:t>Par likumprojektu "Grozījumi</w:t>
      </w:r>
      <w:r>
        <w:br/>
      </w:r>
      <w:r>
        <w:rPr>
          <w:rFonts w:ascii="Arial" w:hAnsi="Arial" w:cs="Arial"/>
          <w:i/>
          <w:iCs/>
        </w:rPr>
        <w:t xml:space="preserve">Sodu reģistra likumā" </w:t>
      </w:r>
      <w:r>
        <w:rPr>
          <w:rFonts w:ascii="Arial" w:hAnsi="Arial" w:cs="Arial"/>
        </w:rPr>
        <w:br/>
      </w:r>
      <w:r>
        <w:rPr>
          <w:rFonts w:ascii="Arial" w:hAnsi="Arial" w:cs="Arial"/>
        </w:rPr>
        <w:br/>
      </w:r>
      <w:r>
        <w:br/>
      </w:r>
      <w:r>
        <w:rPr>
          <w:rFonts w:ascii="Arial" w:hAnsi="Arial" w:cs="Arial"/>
        </w:rPr>
        <w:t xml:space="preserve">Korupcijas novēršanas un apkarošanas birojs savas kompetences ietvaros ir atkārtoti izvērtējis Iekšlietu ministrijas precizēto likumprojektu "Grozījumi Sodu reģistra likumā"  (turpmāk – likumprojekts), tā sākotnējās ietekmes novērtējuma ziņojumu (turpmāk – anotācija), Ministru kabineta sēdes </w:t>
      </w:r>
      <w:proofErr w:type="spellStart"/>
      <w:r>
        <w:rPr>
          <w:rFonts w:ascii="Arial" w:hAnsi="Arial" w:cs="Arial"/>
        </w:rPr>
        <w:t>protokollēmumu</w:t>
      </w:r>
      <w:proofErr w:type="spellEnd"/>
      <w:r>
        <w:rPr>
          <w:rFonts w:ascii="Arial" w:hAnsi="Arial" w:cs="Arial"/>
        </w:rPr>
        <w:t xml:space="preserve"> (turpmāk - protokollēmums) un izziņu par atzinumos sniegtajiem iebildumiem un informē, ka atbalsta likumprojekta, tā anotācijas un </w:t>
      </w:r>
      <w:proofErr w:type="spellStart"/>
      <w:r>
        <w:rPr>
          <w:rFonts w:ascii="Arial" w:hAnsi="Arial" w:cs="Arial"/>
        </w:rPr>
        <w:t>protokollēmuma</w:t>
      </w:r>
      <w:proofErr w:type="spellEnd"/>
      <w:r>
        <w:rPr>
          <w:rFonts w:ascii="Arial" w:hAnsi="Arial" w:cs="Arial"/>
        </w:rPr>
        <w:t xml:space="preserve"> tālāku virzību bez iebildumiem un priekšlikumiem. </w:t>
      </w:r>
      <w:r>
        <w:br/>
      </w:r>
      <w:r>
        <w:br/>
      </w:r>
      <w:r>
        <w:br/>
      </w:r>
      <w:r>
        <w:br/>
      </w:r>
      <w:r>
        <w:br/>
      </w:r>
      <w:r>
        <w:rPr>
          <w:rFonts w:ascii="Arial" w:hAnsi="Arial" w:cs="Arial"/>
          <w:sz w:val="20"/>
          <w:szCs w:val="20"/>
        </w:rPr>
        <w:t>Ar cieņu</w:t>
      </w:r>
      <w:r>
        <w:br/>
      </w:r>
      <w:r>
        <w:rPr>
          <w:rFonts w:ascii="Arial" w:hAnsi="Arial" w:cs="Arial"/>
          <w:b/>
          <w:bCs/>
          <w:sz w:val="20"/>
          <w:szCs w:val="20"/>
        </w:rPr>
        <w:t>Irina Dobelniece</w:t>
      </w:r>
      <w:r>
        <w:br/>
      </w:r>
      <w:r>
        <w:rPr>
          <w:rFonts w:ascii="Arial" w:hAnsi="Arial" w:cs="Arial"/>
          <w:sz w:val="20"/>
          <w:szCs w:val="20"/>
        </w:rPr>
        <w:t>Korupcijas novēršanas un apkarošanas birojs</w:t>
      </w:r>
      <w:r>
        <w:br/>
      </w:r>
      <w:r>
        <w:rPr>
          <w:rFonts w:ascii="Arial" w:hAnsi="Arial" w:cs="Arial"/>
          <w:sz w:val="20"/>
          <w:szCs w:val="20"/>
        </w:rPr>
        <w:t>Tālr. 67797256</w:t>
      </w:r>
      <w:r>
        <w:br/>
      </w:r>
      <w:hyperlink r:id="rId4" w:history="1">
        <w:r>
          <w:rPr>
            <w:rStyle w:val="Hipersaite"/>
            <w:rFonts w:ascii="Arial" w:hAnsi="Arial" w:cs="Arial"/>
            <w:sz w:val="20"/>
            <w:szCs w:val="20"/>
          </w:rPr>
          <w:t>Irina.Dobelniece@knab.gov.lv</w:t>
        </w:r>
      </w:hyperlink>
      <w:r>
        <w:br/>
      </w:r>
      <w:hyperlink r:id="rId5" w:history="1">
        <w:r>
          <w:rPr>
            <w:rStyle w:val="Hipersaite"/>
            <w:rFonts w:ascii="Arial" w:hAnsi="Arial" w:cs="Arial"/>
            <w:sz w:val="20"/>
            <w:szCs w:val="20"/>
          </w:rPr>
          <w:t>www.knab.gov.lv</w:t>
        </w:r>
      </w:hyperlink>
      <w:r>
        <w:br/>
      </w:r>
      <w:r>
        <w:rPr>
          <w:noProof/>
        </w:rPr>
        <w:drawing>
          <wp:inline distT="0" distB="0" distL="0" distR="0">
            <wp:extent cx="1600200" cy="1838325"/>
            <wp:effectExtent l="0" t="0" r="0" b="9525"/>
            <wp:docPr id="1" name="Attēls 1" descr="cid:0__=4DBB0C4CDFA2E2EB8f9e8a93df93@KNAB.GOV.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0__=4DBB0C4CDFA2E2EB8f9e8a93df93@KNAB.GOV.LV"/>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600200" cy="1838325"/>
                    </a:xfrm>
                    <a:prstGeom prst="rect">
                      <a:avLst/>
                    </a:prstGeom>
                    <a:noFill/>
                    <a:ln>
                      <a:noFill/>
                    </a:ln>
                  </pic:spPr>
                </pic:pic>
              </a:graphicData>
            </a:graphic>
          </wp:inline>
        </w:drawing>
      </w:r>
      <w:r>
        <w:br/>
      </w:r>
      <w:r>
        <w:rPr>
          <w:rFonts w:ascii="Arial" w:hAnsi="Arial" w:cs="Arial"/>
          <w:sz w:val="20"/>
          <w:szCs w:val="20"/>
        </w:rPr>
        <w:t>Šis e-pasta sūtījums paredzēts tajā norādītajam adresātam un nav uzskatāms par Korupcijas novēršanas un apkarošanas biroja oficiālo viedokli. Ja jūs neesat šī sūtījuma adresāts vai persona, kas tiesīga saņemt šo sūtījumu, lūdzu, informējiet nosūtītāju un izdzēsiet šo e-pasta sūtījumu. </w:t>
      </w:r>
      <w:r>
        <w:br/>
      </w:r>
      <w:r>
        <w:br/>
      </w:r>
      <w:r>
        <w:br/>
      </w:r>
      <w:r>
        <w:rPr>
          <w:rFonts w:ascii="Arial" w:hAnsi="Arial" w:cs="Arial"/>
          <w:sz w:val="15"/>
          <w:szCs w:val="15"/>
        </w:rPr>
        <w:t>Korupcijas novēršanas un apkarošanas birojs</w:t>
      </w:r>
      <w:r>
        <w:br/>
      </w:r>
      <w:r>
        <w:rPr>
          <w:rFonts w:ascii="Arial" w:hAnsi="Arial" w:cs="Arial"/>
          <w:sz w:val="15"/>
          <w:szCs w:val="15"/>
        </w:rPr>
        <w:t>Citadeles iela 1</w:t>
      </w:r>
      <w:r>
        <w:br/>
      </w:r>
      <w:r>
        <w:rPr>
          <w:rFonts w:ascii="Arial" w:hAnsi="Arial" w:cs="Arial"/>
          <w:sz w:val="15"/>
          <w:szCs w:val="15"/>
        </w:rPr>
        <w:t>Rīga, Latvija</w:t>
      </w:r>
      <w:r>
        <w:br/>
      </w:r>
      <w:r>
        <w:rPr>
          <w:rFonts w:ascii="Arial" w:hAnsi="Arial" w:cs="Arial"/>
          <w:sz w:val="15"/>
          <w:szCs w:val="15"/>
        </w:rPr>
        <w:t>LV-1010</w:t>
      </w:r>
      <w:r>
        <w:br/>
      </w:r>
      <w:r>
        <w:br/>
      </w:r>
      <w:r>
        <w:rPr>
          <w:rFonts w:ascii="Arial" w:hAnsi="Arial" w:cs="Arial"/>
          <w:sz w:val="15"/>
          <w:szCs w:val="15"/>
        </w:rPr>
        <w:t>Tālrunis: 67356161</w:t>
      </w:r>
      <w:r>
        <w:br/>
      </w:r>
      <w:r>
        <w:rPr>
          <w:rFonts w:ascii="Arial" w:hAnsi="Arial" w:cs="Arial"/>
          <w:sz w:val="15"/>
          <w:szCs w:val="15"/>
        </w:rPr>
        <w:t xml:space="preserve">E-pasts: </w:t>
      </w:r>
      <w:hyperlink r:id="rId8" w:history="1">
        <w:r>
          <w:rPr>
            <w:rStyle w:val="Hipersaite"/>
            <w:rFonts w:ascii="Arial" w:hAnsi="Arial" w:cs="Arial"/>
            <w:sz w:val="15"/>
            <w:szCs w:val="15"/>
          </w:rPr>
          <w:t>knab@knab.gov.lv</w:t>
        </w:r>
      </w:hyperlink>
      <w:r>
        <w:br/>
      </w:r>
      <w:proofErr w:type="spellStart"/>
      <w:r>
        <w:rPr>
          <w:rFonts w:ascii="Arial" w:hAnsi="Arial" w:cs="Arial"/>
          <w:sz w:val="15"/>
          <w:szCs w:val="15"/>
        </w:rPr>
        <w:lastRenderedPageBreak/>
        <w:t>Tviteris</w:t>
      </w:r>
      <w:proofErr w:type="spellEnd"/>
      <w:r>
        <w:rPr>
          <w:rFonts w:ascii="Arial" w:hAnsi="Arial" w:cs="Arial"/>
          <w:sz w:val="15"/>
          <w:szCs w:val="15"/>
        </w:rPr>
        <w:t xml:space="preserve">: </w:t>
      </w:r>
      <w:hyperlink r:id="rId9" w:history="1">
        <w:r>
          <w:rPr>
            <w:rStyle w:val="Hipersaite"/>
            <w:rFonts w:ascii="Arial" w:hAnsi="Arial" w:cs="Arial"/>
            <w:sz w:val="15"/>
            <w:szCs w:val="15"/>
          </w:rPr>
          <w:t>@KNABinforme</w:t>
        </w:r>
      </w:hyperlink>
      <w:r>
        <w:br/>
      </w:r>
      <w:r>
        <w:br/>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br/>
      </w:r>
      <w:r>
        <w:rPr>
          <w:rFonts w:ascii="Arial" w:hAnsi="Arial" w:cs="Arial"/>
          <w:sz w:val="15"/>
          <w:szCs w:val="15"/>
        </w:rPr>
        <w:t xml:space="preserve">Citadeles </w:t>
      </w:r>
      <w:proofErr w:type="spellStart"/>
      <w:r>
        <w:rPr>
          <w:rFonts w:ascii="Arial" w:hAnsi="Arial" w:cs="Arial"/>
          <w:sz w:val="15"/>
          <w:szCs w:val="15"/>
        </w:rPr>
        <w:t>Street</w:t>
      </w:r>
      <w:proofErr w:type="spellEnd"/>
      <w:r>
        <w:rPr>
          <w:rFonts w:ascii="Arial" w:hAnsi="Arial" w:cs="Arial"/>
          <w:sz w:val="15"/>
          <w:szCs w:val="15"/>
        </w:rPr>
        <w:t xml:space="preserve"> 1</w:t>
      </w:r>
      <w:r>
        <w:br/>
      </w:r>
      <w:proofErr w:type="spellStart"/>
      <w:r>
        <w:rPr>
          <w:rFonts w:ascii="Arial" w:hAnsi="Arial" w:cs="Arial"/>
          <w:sz w:val="15"/>
          <w:szCs w:val="15"/>
        </w:rPr>
        <w:t>Riga</w:t>
      </w:r>
      <w:proofErr w:type="spellEnd"/>
      <w:r>
        <w:rPr>
          <w:rFonts w:ascii="Arial" w:hAnsi="Arial" w:cs="Arial"/>
          <w:sz w:val="15"/>
          <w:szCs w:val="15"/>
        </w:rPr>
        <w:t>, Latvia</w:t>
      </w:r>
      <w:r>
        <w:br/>
      </w:r>
      <w:r>
        <w:rPr>
          <w:rFonts w:ascii="Arial" w:hAnsi="Arial" w:cs="Arial"/>
          <w:sz w:val="15"/>
          <w:szCs w:val="15"/>
        </w:rPr>
        <w:t>LV-1010</w:t>
      </w:r>
      <w:r>
        <w:br/>
      </w:r>
      <w:r>
        <w:br/>
      </w:r>
      <w:proofErr w:type="spellStart"/>
      <w:r>
        <w:rPr>
          <w:rFonts w:ascii="Arial" w:hAnsi="Arial" w:cs="Arial"/>
          <w:sz w:val="15"/>
          <w:szCs w:val="15"/>
        </w:rPr>
        <w:t>Phone</w:t>
      </w:r>
      <w:proofErr w:type="spellEnd"/>
      <w:r>
        <w:rPr>
          <w:rFonts w:ascii="Arial" w:hAnsi="Arial" w:cs="Arial"/>
          <w:sz w:val="15"/>
          <w:szCs w:val="15"/>
        </w:rPr>
        <w:t>: +371 67356161</w:t>
      </w:r>
      <w:r>
        <w:br/>
      </w:r>
      <w:r>
        <w:rPr>
          <w:rFonts w:ascii="Arial" w:hAnsi="Arial" w:cs="Arial"/>
          <w:sz w:val="15"/>
          <w:szCs w:val="15"/>
        </w:rPr>
        <w:t>E-</w:t>
      </w:r>
      <w:proofErr w:type="spellStart"/>
      <w:r>
        <w:rPr>
          <w:rFonts w:ascii="Arial" w:hAnsi="Arial" w:cs="Arial"/>
          <w:sz w:val="15"/>
          <w:szCs w:val="15"/>
        </w:rPr>
        <w:t>mail</w:t>
      </w:r>
      <w:proofErr w:type="spellEnd"/>
      <w:r>
        <w:rPr>
          <w:rFonts w:ascii="Arial" w:hAnsi="Arial" w:cs="Arial"/>
          <w:sz w:val="15"/>
          <w:szCs w:val="15"/>
        </w:rPr>
        <w:t xml:space="preserve">: </w:t>
      </w:r>
      <w:hyperlink r:id="rId10" w:history="1">
        <w:r>
          <w:rPr>
            <w:rStyle w:val="Hipersaite"/>
            <w:rFonts w:ascii="Arial" w:hAnsi="Arial" w:cs="Arial"/>
            <w:sz w:val="15"/>
            <w:szCs w:val="15"/>
          </w:rPr>
          <w:t>knab@knab.gov.lv</w:t>
        </w:r>
      </w:hyperlink>
      <w:r>
        <w:br/>
      </w:r>
      <w:proofErr w:type="spellStart"/>
      <w:r>
        <w:rPr>
          <w:rFonts w:ascii="Arial" w:hAnsi="Arial" w:cs="Arial"/>
          <w:sz w:val="15"/>
          <w:szCs w:val="15"/>
        </w:rPr>
        <w:t>Twitter</w:t>
      </w:r>
      <w:proofErr w:type="spellEnd"/>
      <w:r>
        <w:rPr>
          <w:rFonts w:ascii="Arial" w:hAnsi="Arial" w:cs="Arial"/>
          <w:sz w:val="15"/>
          <w:szCs w:val="15"/>
        </w:rPr>
        <w:t xml:space="preserve">: </w:t>
      </w:r>
      <w:hyperlink r:id="rId11" w:history="1">
        <w:r>
          <w:rPr>
            <w:rStyle w:val="Hipersaite"/>
            <w:rFonts w:ascii="Arial" w:hAnsi="Arial" w:cs="Arial"/>
            <w:sz w:val="15"/>
            <w:szCs w:val="15"/>
          </w:rPr>
          <w:t>@</w:t>
        </w:r>
        <w:proofErr w:type="spellStart"/>
        <w:r>
          <w:rPr>
            <w:rStyle w:val="Hipersaite"/>
            <w:rFonts w:ascii="Arial" w:hAnsi="Arial" w:cs="Arial"/>
            <w:sz w:val="15"/>
            <w:szCs w:val="15"/>
          </w:rPr>
          <w:t>KNABinforme</w:t>
        </w:r>
        <w:proofErr w:type="spellEnd"/>
      </w:hyperlink>
      <w:r>
        <w:br/>
      </w:r>
      <w:r>
        <w:br/>
      </w:r>
      <w:r>
        <w:rPr>
          <w:rFonts w:ascii="Arial" w:hAnsi="Arial" w:cs="Arial"/>
          <w:sz w:val="15"/>
          <w:szCs w:val="15"/>
        </w:rPr>
        <w:t>Šis  ir Korupcijas novēršanas un apkarošanas biroja oficiālais e-pasta sūtījums. Ja Jūs neesat šī sūtījuma adresāts vai persona, kas tiesīga šo sūtījumu saņemt, lūdzu, informējiet nosūtītāju un izdzēsiet šo e-pasta sūtījumu.</w:t>
      </w:r>
      <w:r>
        <w:br/>
      </w:r>
      <w:r>
        <w:br/>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an</w:t>
      </w:r>
      <w:proofErr w:type="spellEnd"/>
      <w:r>
        <w:rPr>
          <w:rFonts w:ascii="Arial" w:hAnsi="Arial" w:cs="Arial"/>
          <w:sz w:val="15"/>
          <w:szCs w:val="15"/>
        </w:rPr>
        <w:t xml:space="preserve"> </w:t>
      </w:r>
      <w:proofErr w:type="spellStart"/>
      <w:r>
        <w:rPr>
          <w:rFonts w:ascii="Arial" w:hAnsi="Arial" w:cs="Arial"/>
          <w:sz w:val="15"/>
          <w:szCs w:val="15"/>
        </w:rPr>
        <w:t>official</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it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w:t>
      </w:r>
      <w:proofErr w:type="spellStart"/>
      <w:r>
        <w:rPr>
          <w:rFonts w:ascii="Arial" w:hAnsi="Arial" w:cs="Arial"/>
          <w:sz w:val="15"/>
          <w:szCs w:val="15"/>
        </w:rPr>
        <w:t>solely</w:t>
      </w:r>
      <w:proofErr w:type="spellEnd"/>
      <w:r>
        <w:rPr>
          <w:rFonts w:ascii="Arial" w:hAnsi="Arial" w:cs="Arial"/>
          <w:sz w:val="15"/>
          <w:szCs w:val="15"/>
        </w:rPr>
        <w:t xml:space="preserve"> </w:t>
      </w:r>
      <w:proofErr w:type="spellStart"/>
      <w:r>
        <w:rPr>
          <w:rFonts w:ascii="Arial" w:hAnsi="Arial" w:cs="Arial"/>
          <w:sz w:val="15"/>
          <w:szCs w:val="15"/>
        </w:rPr>
        <w:t>for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attention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use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defined</w:t>
      </w:r>
      <w:proofErr w:type="spellEnd"/>
      <w:r>
        <w:rPr>
          <w:rFonts w:ascii="Arial" w:hAnsi="Arial" w:cs="Arial"/>
          <w:sz w:val="15"/>
          <w:szCs w:val="15"/>
        </w:rPr>
        <w:t xml:space="preserve"> recipient . </w:t>
      </w:r>
      <w:proofErr w:type="spellStart"/>
      <w:r>
        <w:rPr>
          <w:rFonts w:ascii="Arial" w:hAnsi="Arial" w:cs="Arial"/>
          <w:sz w:val="15"/>
          <w:szCs w:val="15"/>
        </w:rPr>
        <w:t>If</w:t>
      </w:r>
      <w:proofErr w:type="spellEnd"/>
      <w:r>
        <w:rPr>
          <w:rFonts w:ascii="Arial" w:hAnsi="Arial" w:cs="Arial"/>
          <w:sz w:val="15"/>
          <w:szCs w:val="15"/>
        </w:rPr>
        <w:t xml:space="preserve"> </w:t>
      </w:r>
      <w:proofErr w:type="spellStart"/>
      <w:r>
        <w:rPr>
          <w:rFonts w:ascii="Arial" w:hAnsi="Arial" w:cs="Arial"/>
          <w:sz w:val="15"/>
          <w:szCs w:val="15"/>
        </w:rPr>
        <w:t>you</w:t>
      </w:r>
      <w:proofErr w:type="spellEnd"/>
      <w:r>
        <w:rPr>
          <w:rFonts w:ascii="Arial" w:hAnsi="Arial" w:cs="Arial"/>
          <w:sz w:val="15"/>
          <w:szCs w:val="15"/>
        </w:rPr>
        <w:t xml:space="preserve"> </w:t>
      </w:r>
      <w:proofErr w:type="spellStart"/>
      <w:r>
        <w:rPr>
          <w:rFonts w:ascii="Arial" w:hAnsi="Arial" w:cs="Arial"/>
          <w:sz w:val="15"/>
          <w:szCs w:val="15"/>
        </w:rPr>
        <w:t>are</w:t>
      </w:r>
      <w:proofErr w:type="spellEnd"/>
      <w:r>
        <w:rPr>
          <w:rFonts w:ascii="Arial" w:hAnsi="Arial" w:cs="Arial"/>
          <w:sz w:val="15"/>
          <w:szCs w:val="15"/>
        </w:rPr>
        <w:t xml:space="preserve"> </w:t>
      </w:r>
      <w:proofErr w:type="spellStart"/>
      <w:r>
        <w:rPr>
          <w:rFonts w:ascii="Arial" w:hAnsi="Arial" w:cs="Arial"/>
          <w:sz w:val="15"/>
          <w:szCs w:val="15"/>
        </w:rPr>
        <w:t>not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recipient </w:t>
      </w:r>
      <w:proofErr w:type="spellStart"/>
      <w:r>
        <w:rPr>
          <w:rFonts w:ascii="Arial" w:hAnsi="Arial" w:cs="Arial"/>
          <w:sz w:val="15"/>
          <w:szCs w:val="15"/>
        </w:rPr>
        <w:t>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person</w:t>
      </w:r>
      <w:proofErr w:type="spellEnd"/>
      <w:r>
        <w:rPr>
          <w:rFonts w:ascii="Arial" w:hAnsi="Arial" w:cs="Arial"/>
          <w:sz w:val="15"/>
          <w:szCs w:val="15"/>
        </w:rPr>
        <w:t xml:space="preserve"> </w:t>
      </w:r>
      <w:proofErr w:type="spellStart"/>
      <w:r>
        <w:rPr>
          <w:rFonts w:ascii="Arial" w:hAnsi="Arial" w:cs="Arial"/>
          <w:sz w:val="15"/>
          <w:szCs w:val="15"/>
        </w:rPr>
        <w:t>eligible</w:t>
      </w:r>
      <w:proofErr w:type="spellEnd"/>
      <w:r>
        <w:rPr>
          <w:rFonts w:ascii="Arial" w:hAnsi="Arial" w:cs="Arial"/>
          <w:sz w:val="15"/>
          <w:szCs w:val="15"/>
        </w:rPr>
        <w:t xml:space="preserve"> to </w:t>
      </w:r>
      <w:proofErr w:type="spellStart"/>
      <w:r>
        <w:rPr>
          <w:rFonts w:ascii="Arial" w:hAnsi="Arial" w:cs="Arial"/>
          <w:sz w:val="15"/>
          <w:szCs w:val="15"/>
        </w:rPr>
        <w:t>receive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contact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sender</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delete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from</w:t>
      </w:r>
      <w:proofErr w:type="spellEnd"/>
      <w:r>
        <w:rPr>
          <w:rFonts w:ascii="Arial" w:hAnsi="Arial" w:cs="Arial"/>
          <w:sz w:val="15"/>
          <w:szCs w:val="15"/>
        </w:rPr>
        <w:t xml:space="preserve"> </w:t>
      </w:r>
      <w:proofErr w:type="spellStart"/>
      <w:r>
        <w:rPr>
          <w:rFonts w:ascii="Arial" w:hAnsi="Arial" w:cs="Arial"/>
          <w:sz w:val="15"/>
          <w:szCs w:val="15"/>
        </w:rPr>
        <w:t>your</w:t>
      </w:r>
      <w:proofErr w:type="spellEnd"/>
      <w:r>
        <w:rPr>
          <w:rFonts w:ascii="Arial" w:hAnsi="Arial" w:cs="Arial"/>
          <w:sz w:val="15"/>
          <w:szCs w:val="15"/>
        </w:rPr>
        <w:t xml:space="preserve"> </w:t>
      </w:r>
      <w:proofErr w:type="spellStart"/>
      <w:r>
        <w:rPr>
          <w:rFonts w:ascii="Arial" w:hAnsi="Arial" w:cs="Arial"/>
          <w:sz w:val="15"/>
          <w:szCs w:val="15"/>
        </w:rPr>
        <w:t>system</w:t>
      </w:r>
      <w:proofErr w:type="spellEnd"/>
      <w:r>
        <w:rPr>
          <w:rFonts w:ascii="Arial" w:hAnsi="Arial" w:cs="Arial"/>
          <w:sz w:val="15"/>
          <w:szCs w:val="15"/>
        </w:rPr>
        <w:t>.</w:t>
      </w:r>
      <w:r>
        <w:br/>
      </w:r>
      <w:r>
        <w:br/>
      </w:r>
      <w:r>
        <w:rPr>
          <w:rFonts w:ascii="Arial" w:hAnsi="Arial" w:cs="Arial"/>
          <w:sz w:val="15"/>
          <w:szCs w:val="15"/>
        </w:rPr>
        <w:t>Par saudzīgu attieksmi pret dabu. Lūdzu, apsveriet, vai šo e-pastu ir nepieciešams izdrukāt.</w:t>
      </w:r>
      <w:r>
        <w:br/>
      </w:r>
      <w:r>
        <w:br/>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consider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environment</w:t>
      </w:r>
      <w:proofErr w:type="spellEnd"/>
      <w:r>
        <w:rPr>
          <w:rFonts w:ascii="Arial" w:hAnsi="Arial" w:cs="Arial"/>
          <w:sz w:val="15"/>
          <w:szCs w:val="15"/>
        </w:rPr>
        <w:t xml:space="preserve"> </w:t>
      </w:r>
      <w:proofErr w:type="spellStart"/>
      <w:r>
        <w:rPr>
          <w:rFonts w:ascii="Arial" w:hAnsi="Arial" w:cs="Arial"/>
          <w:sz w:val="15"/>
          <w:szCs w:val="15"/>
        </w:rPr>
        <w:t>before</w:t>
      </w:r>
      <w:proofErr w:type="spellEnd"/>
      <w:r>
        <w:rPr>
          <w:rFonts w:ascii="Arial" w:hAnsi="Arial" w:cs="Arial"/>
          <w:sz w:val="15"/>
          <w:szCs w:val="15"/>
        </w:rPr>
        <w:t xml:space="preserve"> </w:t>
      </w:r>
      <w:proofErr w:type="spellStart"/>
      <w:r>
        <w:rPr>
          <w:rFonts w:ascii="Arial" w:hAnsi="Arial" w:cs="Arial"/>
          <w:sz w:val="15"/>
          <w:szCs w:val="15"/>
        </w:rPr>
        <w:t>printing</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w:t>
      </w:r>
      <w:bookmarkEnd w:id="0"/>
    </w:p>
    <w:p w:rsidR="00B97366" w:rsidRDefault="00B97366">
      <w:bookmarkStart w:id="1" w:name="_GoBack"/>
      <w:bookmarkEnd w:id="1"/>
    </w:p>
    <w:sectPr w:rsidR="00B9736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F46"/>
    <w:rsid w:val="00B97366"/>
    <w:rsid w:val="00ED5F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1275E6-B16D-4A9E-8B44-23970E74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D5F46"/>
    <w:pPr>
      <w:spacing w:after="0" w:line="240" w:lineRule="auto"/>
    </w:pPr>
    <w:rPr>
      <w:rFonts w:ascii="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ED5F46"/>
    <w:rPr>
      <w:color w:val="0000FF"/>
      <w:u w:val="single"/>
    </w:rPr>
  </w:style>
  <w:style w:type="paragraph" w:styleId="Paraststmeklis">
    <w:name w:val="Normal (Web)"/>
    <w:basedOn w:val="Parasts"/>
    <w:uiPriority w:val="99"/>
    <w:semiHidden/>
    <w:unhideWhenUsed/>
    <w:rsid w:val="00ED5F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9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nab@knab.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0__=4DBB0C4CDFA2E2EB8f9e8a93df93@KNAB.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twitter.com/KNABinforme" TargetMode="External"/><Relationship Id="rId5" Type="http://schemas.openxmlformats.org/officeDocument/2006/relationships/hyperlink" Target="http://www.knab.gov.lv" TargetMode="External"/><Relationship Id="rId10" Type="http://schemas.openxmlformats.org/officeDocument/2006/relationships/hyperlink" Target="mailto:knab@knab.gov.lv" TargetMode="External"/><Relationship Id="rId4" Type="http://schemas.openxmlformats.org/officeDocument/2006/relationships/hyperlink" Target="mailto:Irina.Dobelniece@knab.gov.lv" TargetMode="External"/><Relationship Id="rId9" Type="http://schemas.openxmlformats.org/officeDocument/2006/relationships/hyperlink" Target="http://twitter.com/KNABinform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1601</Words>
  <Characters>913</Characters>
  <Application>Microsoft Office Word</Application>
  <DocSecurity>0</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LR IEM IC Zemgale</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Alekse</dc:creator>
  <cp:keywords/>
  <dc:description/>
  <cp:lastModifiedBy>Sigita Alekse</cp:lastModifiedBy>
  <cp:revision>1</cp:revision>
  <dcterms:created xsi:type="dcterms:W3CDTF">2021-07-27T14:35:00Z</dcterms:created>
  <dcterms:modified xsi:type="dcterms:W3CDTF">2021-07-27T14:35:00Z</dcterms:modified>
</cp:coreProperties>
</file>