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ostu pārvalde nosaka ostas maksas, to atvieglojumus un atbrīvojumus, ostas pakalpojumu tarifu robežlīmeņus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skaidrojumu: "</w:t>
            </w:r>
            <w:r w:rsidR="00000000" w:rsidRPr="00000000" w:rsidDel="00000000">
              <w:rPr>
                <w:i w:val="1"/>
                <w:rtl w:val="0"/>
              </w:rPr>
              <w:t xml:space="preserve">Ņemot vērā valsts komercatbalsta kontroles noteikumus, ostu maksu atvieglojumi un atbrīvojumi tiek piešķirti gan pakalpojuma ņēmējiem, gan sniedzējiem, lai osta saglabātu konkurētspēju salīdzinot ar citām reģiona ostām. Ostu maksas to atvieglojumus un atbrīvojumus nosaka ostas pārvalde, plānojot piešķirt atvieglojumus un atbrīvojumus, ostas pārvalde izvērtēs un saskaņos to ar Finanšu ministriju, saskaņā ar Komercdarbības atbalsta kontroles likuma 10. pantu</w:t>
            </w:r>
            <w:r w:rsidR="00000000" w:rsidRPr="00000000" w:rsidDel="00000000">
              <w:rPr>
                <w:rtl w:val="0"/>
              </w:rPr>
              <w:t xml:space="preserve">.", ņemot vērā to, ka skaidrojums nav precīzs un no tā nevar gūt izpratni par plānoto pasākumu saskaņošanas kārtību ar Finanšu ministriju. Aicinām skaidrojumu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ostu maksu atvieglojumi un atbrīvojumi tiek piešķirti saimnieciskās darbības veicējiem ar mērķi, lai osta saglabātu konkurētspēju, salīdzinot ar citām reģiona ostām, šādi pasākumi ir vērtējami komercdarbības atbalsta kontroles kontekstā. Ostu pārvaldes, nosakot ostu maksas un plānojot piešķirt atvieglojumus un atbrīvojumus no tām, izvērtēs šo pasākumu atbilstību Komercdarbības atbalsta kontroles likuma 5.panta prasībām un pirms šo pasākumu ieviešanas saskaņos tos ar Finanšu ministriju Komercdarbības atbalsta kontroles likuma 10. panta noteiktajos gadījumos un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1.3.sadaļas skaidrojumu: "</w:t>
            </w:r>
            <w:r w:rsidR="00000000" w:rsidRPr="00000000" w:rsidDel="00000000">
              <w:rPr>
                <w:i w:val="1"/>
                <w:rtl w:val="0"/>
              </w:rPr>
              <w:t xml:space="preserve">Saskaņā ar Ostu likuma 13. panta trešās daļu ostas pārvalde pēc apspriešanās ostas sadarbības padomē, publicē ostu maksas un ostu pakalpojumu tarifa robežlīmeņus oficiālajā izdevumā "Latvijas Vēstnesis" un ostas pārvaldes tīmekļvietnē. Ostas maksas un ostu pakalpojumu tarifa robežlīmeņi stājas spēkā ne agrāk kā divus mēnešus pēc to publicēšanas oficiālajā izdevumā "Latvijas Vēstnesis</w:t>
            </w:r>
            <w:r w:rsidR="00000000" w:rsidRPr="00000000" w:rsidDel="00000000">
              <w:rPr>
                <w:rtl w:val="0"/>
              </w:rPr>
              <w:t xml:space="preserve">", joprojām nav skaidrs, kāda juridiskā forma būs iepriekš minētajai ostas maksas un ostas pakalpojumu tarifu atvieglojumu un atbrīvojumu piešķiršanas kārtībai - ostas izdots rīkojums, administratīvais akts vai cits. Attiecīgi lūdzam papildināt ar šo informāciju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pārvalde, nosakot ostas maksu atvieglojumus un atbrīvojumus, pārliecinās, ka tie atbilst </w:t>
            </w:r>
            <w:r w:rsidR="00000000" w:rsidRPr="00000000" w:rsidDel="00000000">
              <w:rPr>
                <w:rtl w:val="0"/>
              </w:rPr>
              <w:t xml:space="preserve">Komercdarbības atbalsta kontroles likuma 5. pantā</w:t>
            </w:r>
            <w:r w:rsidR="00000000" w:rsidRPr="00000000" w:rsidDel="00000000">
              <w:rPr>
                <w:rtl w:val="0"/>
              </w:rPr>
              <w:t xml:space="preserve">  noteiktajām pazīmēm un tiek ievērotas komercdarbības atbalsta kontroles regulējuma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7.punkta normu, ņemot vērā to, ka Ostas pārvaldei, ieviešot ostu maksu atbrīvojumus un atvieglojumus, ir nevis jāpārliecinās, ka tie atbilst Komercdarbības atbalsta kontroles likuma 5. pantā noteiktajām pazīmēm, bet gan </w:t>
            </w:r>
            <w:r w:rsidR="00000000" w:rsidRPr="00000000" w:rsidDel="00000000">
              <w:rPr>
                <w:u w:val="single"/>
                <w:rtl w:val="0"/>
              </w:rPr>
              <w:t xml:space="preserve">jāizvērtē</w:t>
            </w:r>
            <w:r w:rsidR="00000000" w:rsidRPr="00000000" w:rsidDel="00000000">
              <w:rPr>
                <w:rtl w:val="0"/>
              </w:rPr>
              <w:t xml:space="preserve">, vai ostu maksas atvieglojumi un atbrīvojumi atbilst Komercdarbības atbalsta kontroles likuma 5. pantā noteiktajām pazīmēm, un gadījumā, ja tas tā ir, ir jānodrošina atbilstību attiecīgā komercdarbības atbalsta regulējuma prasībām. Aicinām noteikumu projekta 7.punktu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 ieviešot ostas maksu atvieglojumus un atbrīvojumus, kuri atbilst Komercdarbības atbalsta kontroles likuma 5. pantā noteiktajām pazīmēm, ievēro komercdarbības atbalsta kontroles regulējuma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22-TA-3051</w:t>
    </w:r>
    <w:r>
      <w:br/>
    </w:r>
    <w:r w:rsidR="00000000" w:rsidRPr="00000000" w:rsidDel="00000000">
      <w:rPr>
        <w:rtl w:val="0"/>
      </w:rPr>
      <w:t xml:space="preserve">Izdrukāts 12.12.2022. 10.34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22-TA-3051</w:t>
    </w:r>
    <w:r>
      <w:br/>
    </w:r>
    <w:r w:rsidR="00000000" w:rsidRPr="00000000" w:rsidDel="00000000">
      <w:rPr>
        <w:rtl w:val="0"/>
      </w:rPr>
      <w:t xml:space="preserve">Izdrukāts 12.12.2022. 10.34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Atzinumi_22-TA-3051.docx</dc:title>
</cp:coreProperties>
</file>

<file path=docProps/custom.xml><?xml version="1.0" encoding="utf-8"?>
<Properties xmlns="http://schemas.openxmlformats.org/officeDocument/2006/custom-properties" xmlns:vt="http://schemas.openxmlformats.org/officeDocument/2006/docPropsVTypes"/>
</file>