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C51F5" w:rsidR="004C51F5" w:rsidP="004C51F5" w:rsidRDefault="004C51F5" w14:paraId="68BD2739" w14:textId="72CA5AAE">
      <w:pPr>
        <w:spacing w:after="0" w:line="240" w:lineRule="auto"/>
        <w:ind w:left="3300" w:hanging="3300"/>
        <w:rPr>
          <w:rFonts w:ascii="Times New Roman" w:hAnsi="Times New Roman" w:eastAsia="Times New Roman" w:cs="Times New Roman"/>
          <w:color w:val="000000"/>
          <w:lang w:eastAsia="lv-LV"/>
        </w:rPr>
      </w:pPr>
      <w:r w:rsidRPr="004C51F5">
        <w:rPr>
          <w:rFonts w:ascii="Times New Roman" w:hAnsi="Times New Roman" w:eastAsia="Times New Roman" w:cs="Times New Roman"/>
          <w:b/>
          <w:bCs/>
          <w:color w:val="000000"/>
          <w:lang w:eastAsia="lv-LV"/>
        </w:rPr>
        <w:t>No: </w:t>
      </w:r>
      <w:r w:rsidRPr="004C51F5">
        <w:rPr>
          <w:rFonts w:ascii="Times New Roman" w:hAnsi="Times New Roman" w:eastAsia="Times New Roman" w:cs="Times New Roman"/>
          <w:color w:val="000000"/>
          <w:lang w:eastAsia="lv-LV"/>
        </w:rPr>
        <w:t>Inguna Dancīte &lt;inguna.dancite@fm.gov.lv&gt; Pasts &lt;Pasts@fm.gov.lv&gt; vārdā</w:t>
      </w:r>
    </w:p>
    <w:p w:rsidRPr="004C51F5" w:rsidR="004C51F5" w:rsidP="004C51F5" w:rsidRDefault="004C51F5" w14:paraId="3B96ACEB" w14:textId="6DF6F5C8">
      <w:pPr>
        <w:spacing w:after="0" w:line="240" w:lineRule="auto"/>
        <w:ind w:left="3300" w:hanging="3300"/>
        <w:rPr>
          <w:rFonts w:ascii="Times New Roman" w:hAnsi="Times New Roman" w:eastAsia="Times New Roman" w:cs="Times New Roman"/>
          <w:color w:val="000000"/>
          <w:lang w:eastAsia="lv-LV"/>
        </w:rPr>
      </w:pPr>
      <w:r w:rsidRPr="004C51F5">
        <w:rPr>
          <w:rFonts w:ascii="Times New Roman" w:hAnsi="Times New Roman" w:eastAsia="Times New Roman" w:cs="Times New Roman"/>
          <w:b/>
          <w:bCs/>
          <w:color w:val="000000"/>
          <w:lang w:eastAsia="lv-LV"/>
        </w:rPr>
        <w:t>Nosūtīts: </w:t>
      </w:r>
      <w:r w:rsidRPr="004C51F5">
        <w:rPr>
          <w:rFonts w:ascii="Times New Roman" w:hAnsi="Times New Roman" w:eastAsia="Times New Roman" w:cs="Times New Roman"/>
          <w:color w:val="000000"/>
          <w:lang w:eastAsia="lv-LV"/>
        </w:rPr>
        <w:t>pirmdiena, 28.  jūn.. 2021.  gada  14:13</w:t>
      </w:r>
    </w:p>
    <w:p w:rsidRPr="004C51F5" w:rsidR="004C51F5" w:rsidP="004C51F5" w:rsidRDefault="004C51F5" w14:paraId="1E748CD6" w14:textId="5DCB3D14">
      <w:pPr>
        <w:spacing w:after="0" w:line="240" w:lineRule="auto"/>
        <w:ind w:left="3300" w:hanging="3300"/>
        <w:rPr>
          <w:rFonts w:ascii="Times New Roman" w:hAnsi="Times New Roman" w:eastAsia="Times New Roman" w:cs="Times New Roman"/>
          <w:color w:val="000000"/>
          <w:lang w:eastAsia="lv-LV"/>
        </w:rPr>
      </w:pPr>
      <w:r w:rsidRPr="004C51F5">
        <w:rPr>
          <w:rFonts w:ascii="Times New Roman" w:hAnsi="Times New Roman" w:eastAsia="Times New Roman" w:cs="Times New Roman"/>
          <w:b/>
          <w:bCs/>
          <w:color w:val="000000"/>
          <w:lang w:eastAsia="lv-LV"/>
        </w:rPr>
        <w:t>Kam: </w:t>
      </w:r>
      <w:r w:rsidRPr="004C51F5">
        <w:rPr>
          <w:rFonts w:ascii="Times New Roman" w:hAnsi="Times New Roman" w:eastAsia="Times New Roman" w:cs="Times New Roman"/>
          <w:color w:val="000000"/>
          <w:lang w:eastAsia="lv-LV"/>
        </w:rPr>
        <w:t>KM pasts</w:t>
      </w:r>
    </w:p>
    <w:p w:rsidRPr="004C51F5" w:rsidR="004C51F5" w:rsidP="004C51F5" w:rsidRDefault="004C51F5" w14:paraId="784BC2EF" w14:textId="321189E2">
      <w:pPr>
        <w:spacing w:after="0" w:line="240" w:lineRule="auto"/>
        <w:ind w:left="3300" w:hanging="3300"/>
        <w:rPr>
          <w:rFonts w:ascii="Times New Roman" w:hAnsi="Times New Roman" w:eastAsia="Times New Roman" w:cs="Times New Roman"/>
          <w:color w:val="000000"/>
          <w:lang w:eastAsia="lv-LV"/>
        </w:rPr>
      </w:pPr>
      <w:r w:rsidRPr="004C51F5">
        <w:rPr>
          <w:rFonts w:ascii="Times New Roman" w:hAnsi="Times New Roman" w:eastAsia="Times New Roman" w:cs="Times New Roman"/>
          <w:b/>
          <w:bCs/>
          <w:color w:val="000000"/>
          <w:lang w:eastAsia="lv-LV"/>
        </w:rPr>
        <w:t>Kopija: </w:t>
      </w:r>
      <w:r w:rsidRPr="004C51F5">
        <w:rPr>
          <w:rFonts w:ascii="Times New Roman" w:hAnsi="Times New Roman" w:eastAsia="Times New Roman" w:cs="Times New Roman"/>
          <w:color w:val="000000"/>
          <w:lang w:eastAsia="lv-LV"/>
        </w:rPr>
        <w:t>Agrita Ozoliņa; 'Līga Rozenberga'; 'Marija.Tatarcika@mantojums.lv'</w:t>
      </w:r>
    </w:p>
    <w:p w:rsidRPr="004C51F5" w:rsidR="004C51F5" w:rsidP="004C51F5" w:rsidRDefault="004C51F5" w14:paraId="0D8238D3" w14:textId="246F09D8">
      <w:pPr>
        <w:spacing w:after="0" w:line="240" w:lineRule="auto"/>
        <w:ind w:left="3300" w:hanging="3300"/>
        <w:rPr>
          <w:rFonts w:ascii="Times New Roman" w:hAnsi="Times New Roman" w:eastAsia="Times New Roman" w:cs="Times New Roman"/>
          <w:color w:val="000000"/>
          <w:lang w:eastAsia="lv-LV"/>
        </w:rPr>
      </w:pPr>
      <w:r w:rsidRPr="004C51F5">
        <w:rPr>
          <w:rFonts w:ascii="Times New Roman" w:hAnsi="Times New Roman" w:eastAsia="Times New Roman" w:cs="Times New Roman"/>
          <w:b/>
          <w:bCs/>
          <w:color w:val="000000"/>
          <w:lang w:eastAsia="lv-LV"/>
        </w:rPr>
        <w:t>Tēma: </w:t>
      </w:r>
      <w:r w:rsidRPr="004C51F5">
        <w:rPr>
          <w:rFonts w:ascii="Times New Roman" w:hAnsi="Times New Roman" w:eastAsia="Times New Roman" w:cs="Times New Roman"/>
          <w:color w:val="000000"/>
          <w:lang w:eastAsia="lv-LV"/>
        </w:rPr>
        <w:t>FM atzinums par precizēto TAP VSS-38</w:t>
      </w:r>
    </w:p>
    <w:p w:rsidRPr="004C51F5" w:rsidR="004C51F5" w:rsidP="004C51F5" w:rsidRDefault="004C51F5" w14:paraId="57CA9CA4"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w:t>
      </w:r>
    </w:p>
    <w:p w:rsidRPr="004C51F5" w:rsidR="004C51F5" w:rsidP="004C51F5" w:rsidRDefault="004C51F5" w14:paraId="12E81CF1"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28.06.2021.  Nr. 10.1-6/7-1/790</w:t>
      </w:r>
    </w:p>
    <w:p w:rsidRPr="004C51F5" w:rsidR="004C51F5" w:rsidP="004C51F5" w:rsidRDefault="004C51F5" w14:paraId="6DAB0976"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1F497D"/>
          <w:sz w:val="24"/>
          <w:szCs w:val="24"/>
          <w:lang w:eastAsia="lv-LV"/>
        </w:rPr>
        <w:t> </w:t>
      </w:r>
    </w:p>
    <w:p w:rsidRPr="004C51F5" w:rsidR="004C51F5" w:rsidP="004C51F5" w:rsidRDefault="004C51F5" w14:paraId="5596F1BF"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Labdien,</w:t>
      </w:r>
    </w:p>
    <w:p w:rsidRPr="004C51F5" w:rsidR="004C51F5" w:rsidP="004C51F5" w:rsidRDefault="004C51F5" w14:paraId="1AC50C39" w14:textId="77777777">
      <w:pPr>
        <w:spacing w:after="0" w:line="240" w:lineRule="auto"/>
        <w:ind w:firstLine="720"/>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w:t>
      </w:r>
    </w:p>
    <w:p w:rsidRPr="004C51F5" w:rsidR="004C51F5" w:rsidP="004C51F5" w:rsidRDefault="004C51F5" w14:paraId="1472A666"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Finanšu ministrija ir izskatījusi Kultūras ministrijas precizēto Ministru kabineta noteikumu projektu „Kultūras pieminekļu uzskaites, aizsardzības, izmantošanas un restaurācijas noteikumi” (VSS-38), tā anotāciju, Ministru kabineta sēdes protokollēmuma projektu un izziņu par atzinumos sniegtajiem iebildumiem, un savas kompetences ietvaros konceptuāli neiebilst pret to tālāku virzību, ja vērā tiek ņemts šāds iebildums.</w:t>
      </w:r>
    </w:p>
    <w:p w:rsidRPr="004C51F5" w:rsidR="004C51F5" w:rsidP="004C51F5" w:rsidRDefault="004C51F5" w14:paraId="0D6659AB"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xml:space="preserve">Iebilstam pret Ministru kabineta sēdes protokollēmuma projekta 2.punktā norādītā Finanšu ministrijai dotā uzdevuma termiņu – </w:t>
      </w:r>
      <w:proofErr w:type="gramStart"/>
      <w:r w:rsidRPr="004C51F5">
        <w:rPr>
          <w:rFonts w:ascii="Times New Roman" w:hAnsi="Times New Roman" w:eastAsia="Times New Roman" w:cs="Times New Roman"/>
          <w:color w:val="000000"/>
          <w:sz w:val="24"/>
          <w:szCs w:val="24"/>
          <w:lang w:eastAsia="lv-LV"/>
        </w:rPr>
        <w:t>2022.gada</w:t>
      </w:r>
      <w:proofErr w:type="gramEnd"/>
      <w:r w:rsidRPr="004C51F5">
        <w:rPr>
          <w:rFonts w:ascii="Times New Roman" w:hAnsi="Times New Roman" w:eastAsia="Times New Roman" w:cs="Times New Roman"/>
          <w:color w:val="000000"/>
          <w:sz w:val="24"/>
          <w:szCs w:val="24"/>
          <w:lang w:eastAsia="lv-LV"/>
        </w:rPr>
        <w:t xml:space="preserve"> 30.jūniju.</w:t>
      </w:r>
    </w:p>
    <w:p w:rsidRPr="004C51F5" w:rsidR="004C51F5" w:rsidP="004C51F5" w:rsidRDefault="004C51F5" w14:paraId="2A8ABAF5"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xml:space="preserve">Finanšu ministrijā notiek intensīvs darbs pie nekustamā īpašuma nodokļa politikas izmaiņu izstrādes. Informējam, ka pašreiz Finanšu ministrijā ir izveidota darba grupa, kuras uzdevums ir izstrādāt risinājumus nekustamā īpašuma nodokļa politikas pilnveidei. Tiek plānots, ka darba grupas darbība rezultēsies ar atsevišķa likumprojekta “Grozījumi likumā “Par nekustamā īpašuma nodokli”” izstrādi. Minētā sakarā Saeima izskatot likumprojektu “Grozījumi Nekustamā īpašuma valsts kadastra likumā” ir noteikusi, ka Ministru kabinetam līdz </w:t>
      </w:r>
      <w:proofErr w:type="gramStart"/>
      <w:r w:rsidRPr="004C51F5">
        <w:rPr>
          <w:rFonts w:ascii="Times New Roman" w:hAnsi="Times New Roman" w:eastAsia="Times New Roman" w:cs="Times New Roman"/>
          <w:color w:val="000000"/>
          <w:sz w:val="24"/>
          <w:szCs w:val="24"/>
          <w:lang w:eastAsia="lv-LV"/>
        </w:rPr>
        <w:t>2024.gada</w:t>
      </w:r>
      <w:proofErr w:type="gramEnd"/>
      <w:r w:rsidRPr="004C51F5">
        <w:rPr>
          <w:rFonts w:ascii="Times New Roman" w:hAnsi="Times New Roman" w:eastAsia="Times New Roman" w:cs="Times New Roman"/>
          <w:color w:val="000000"/>
          <w:sz w:val="24"/>
          <w:szCs w:val="24"/>
          <w:lang w:eastAsia="lv-LV"/>
        </w:rPr>
        <w:t xml:space="preserve"> 31.janvārim jāiesniedz Saeimai likumprojektu, kas saistībā ar kadastrālo vērtību bāzes izmaiņām paredz samērīgu nekustamā īpašuma nodokli un kas stājas spēkā vienlaikus ar kadastrālo vērtību bāzi, kura tiks izmantota kadastrālās vērtības aprēķinam 2025. gada 1. janvārī.</w:t>
      </w:r>
    </w:p>
    <w:p w:rsidRPr="004C51F5" w:rsidR="004C51F5" w:rsidP="004C51F5" w:rsidRDefault="004C51F5" w14:paraId="27330792"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xml:space="preserve">Tā kā pašreiz (līdz </w:t>
      </w:r>
      <w:proofErr w:type="gramStart"/>
      <w:r w:rsidRPr="004C51F5">
        <w:rPr>
          <w:rFonts w:ascii="Times New Roman" w:hAnsi="Times New Roman" w:eastAsia="Times New Roman" w:cs="Times New Roman"/>
          <w:color w:val="000000"/>
          <w:sz w:val="24"/>
          <w:szCs w:val="24"/>
          <w:lang w:eastAsia="lv-LV"/>
        </w:rPr>
        <w:t>2024.gada</w:t>
      </w:r>
      <w:proofErr w:type="gramEnd"/>
      <w:r w:rsidRPr="004C51F5">
        <w:rPr>
          <w:rFonts w:ascii="Times New Roman" w:hAnsi="Times New Roman" w:eastAsia="Times New Roman" w:cs="Times New Roman"/>
          <w:color w:val="000000"/>
          <w:sz w:val="24"/>
          <w:szCs w:val="24"/>
          <w:lang w:eastAsia="lv-LV"/>
        </w:rPr>
        <w:t xml:space="preserve"> 1.janvārim) likuma “Par nekustamā īpašuma nodokli” atvēršana ir politiski jūtīgs jautājums, uzskatām, ka līdz 2023.gada 31.decembrim nebūtu lietderīgi virzīt atsevišķus grozījumus likumā “Par nekustamā īpašuma nodokli”.</w:t>
      </w:r>
    </w:p>
    <w:p w:rsidRPr="004C51F5" w:rsidR="004C51F5" w:rsidP="004C51F5" w:rsidRDefault="004C51F5" w14:paraId="6BB63936"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xml:space="preserve">Ņemot vērā minēto, kā arī, lai mazinātu ārējo normatīvo aktu grozījumu skaitu, ierosinām Kultūras ministrijas Ministru kabineta noteikumu projektā paredzētos grozījumus likumā “Par nekustamā īpašuma nodokli” iekļaut nākamajos kārtējos grozījumos likumā “Par nekustamā īpašuma nodokli”, kurus paredzēts izstrādāt līdz </w:t>
      </w:r>
      <w:proofErr w:type="gramStart"/>
      <w:r w:rsidRPr="004C51F5">
        <w:rPr>
          <w:rFonts w:ascii="Times New Roman" w:hAnsi="Times New Roman" w:eastAsia="Times New Roman" w:cs="Times New Roman"/>
          <w:color w:val="000000"/>
          <w:sz w:val="24"/>
          <w:szCs w:val="24"/>
          <w:lang w:eastAsia="lv-LV"/>
        </w:rPr>
        <w:t>2023.gada</w:t>
      </w:r>
      <w:proofErr w:type="gramEnd"/>
      <w:r w:rsidRPr="004C51F5">
        <w:rPr>
          <w:rFonts w:ascii="Times New Roman" w:hAnsi="Times New Roman" w:eastAsia="Times New Roman" w:cs="Times New Roman"/>
          <w:color w:val="000000"/>
          <w:sz w:val="24"/>
          <w:szCs w:val="24"/>
          <w:lang w:eastAsia="lv-LV"/>
        </w:rPr>
        <w:t xml:space="preserve"> beigām, un Ministru kabineta sēdes protokollēmuma projektā Finanšu ministrijai dotā uzdevuma termiņu noteikt ne ātrāku kā 2023.gada 31.decembris.</w:t>
      </w:r>
    </w:p>
    <w:p w:rsidRPr="004C51F5" w:rsidR="004C51F5" w:rsidP="004C51F5" w:rsidRDefault="004C51F5" w14:paraId="48BDD044" w14:textId="77777777">
      <w:pPr>
        <w:spacing w:after="0" w:line="240" w:lineRule="auto"/>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w:t>
      </w:r>
    </w:p>
    <w:p w:rsidRPr="004C51F5" w:rsidR="004C51F5" w:rsidP="004C51F5" w:rsidRDefault="004C51F5" w14:paraId="34EBA016"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Papildus izsakām šādu priekšlikumu.</w:t>
      </w:r>
    </w:p>
    <w:p w:rsidRPr="004C51F5" w:rsidR="004C51F5" w:rsidP="004C51F5" w:rsidRDefault="004C51F5" w14:paraId="4E694E99" w14:textId="77777777">
      <w:pPr>
        <w:spacing w:after="0" w:line="240" w:lineRule="auto"/>
        <w:ind w:firstLine="36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Noteikumu projekta 25.punkts nosaka pienākumu kultūras pieminekļa īpašniekam </w:t>
      </w:r>
      <w:r w:rsidRPr="004C51F5">
        <w:rPr>
          <w:rFonts w:ascii="Times New Roman" w:hAnsi="Times New Roman" w:eastAsia="Times New Roman" w:cs="Times New Roman"/>
          <w:color w:val="000000"/>
          <w:sz w:val="24"/>
          <w:szCs w:val="24"/>
          <w:u w:val="single"/>
          <w:lang w:eastAsia="lv-LV"/>
        </w:rPr>
        <w:t>savlaicīgi veikt kultūras pieminekļa kopšanas darbus un neatliekamos uzturēšanas pasākumus, kas nodrošina tā saglabāšanu. </w:t>
      </w:r>
      <w:r w:rsidRPr="004C51F5">
        <w:rPr>
          <w:rFonts w:ascii="Times New Roman" w:hAnsi="Times New Roman" w:eastAsia="Times New Roman" w:cs="Times New Roman"/>
          <w:color w:val="000000"/>
          <w:sz w:val="24"/>
          <w:szCs w:val="24"/>
          <w:lang w:eastAsia="lv-LV"/>
        </w:rPr>
        <w:t>Anotācijā skaidrots, ka minētais pienākums izriet no likuma</w:t>
      </w:r>
      <w:proofErr w:type="gramStart"/>
      <w:r w:rsidRPr="004C51F5">
        <w:rPr>
          <w:rFonts w:ascii="Times New Roman" w:hAnsi="Times New Roman" w:eastAsia="Times New Roman" w:cs="Times New Roman"/>
          <w:color w:val="000000"/>
          <w:sz w:val="24"/>
          <w:szCs w:val="24"/>
          <w:lang w:eastAsia="lv-LV"/>
        </w:rPr>
        <w:t xml:space="preserve"> ,,</w:t>
      </w:r>
      <w:proofErr w:type="gramEnd"/>
      <w:r w:rsidRPr="004C51F5">
        <w:rPr>
          <w:rFonts w:ascii="Times New Roman" w:hAnsi="Times New Roman" w:eastAsia="Times New Roman" w:cs="Times New Roman"/>
          <w:color w:val="000000"/>
          <w:sz w:val="24"/>
          <w:szCs w:val="24"/>
          <w:lang w:eastAsia="lv-LV"/>
        </w:rPr>
        <w:t>Par kultūras pieminekļu aizsardzību” 11.pantā noteiktā pienākuma fiziskajām un juridiskām personām nodrošināt, lai tiktu saglabāti kultūras pieminekļi, kas ir viņu īpašumā (valdījumā). Lūdzam izvērtēt šāda noteikuma iekļaušanu</w:t>
      </w:r>
      <w:r w:rsidRPr="004C51F5">
        <w:rPr>
          <w:rFonts w:ascii="Times New Roman" w:hAnsi="Times New Roman" w:eastAsia="Times New Roman" w:cs="Times New Roman"/>
          <w:color w:val="000000"/>
          <w:sz w:val="24"/>
          <w:szCs w:val="24"/>
          <w:u w:val="single"/>
          <w:lang w:eastAsia="lv-LV"/>
        </w:rPr>
        <w:t>, nav saprotama vārda “savlaicīgi” lietotā nozīme</w:t>
      </w:r>
      <w:r w:rsidRPr="004C51F5">
        <w:rPr>
          <w:rFonts w:ascii="Times New Roman" w:hAnsi="Times New Roman" w:eastAsia="Times New Roman" w:cs="Times New Roman"/>
          <w:color w:val="000000"/>
          <w:sz w:val="24"/>
          <w:szCs w:val="24"/>
          <w:lang w:eastAsia="lv-LV"/>
        </w:rPr>
        <w:t> un noteikuma realizācijas iespējas attiecībā uz valsts īpašumā esošu kultūras pieminekļu saglabāšanu.</w:t>
      </w:r>
    </w:p>
    <w:p w:rsidRPr="004C51F5" w:rsidR="004C51F5" w:rsidP="004C51F5" w:rsidRDefault="004C51F5" w14:paraId="38F91EEC" w14:textId="77777777">
      <w:pPr>
        <w:spacing w:after="0" w:line="240" w:lineRule="auto"/>
        <w:ind w:firstLine="720"/>
        <w:jc w:val="both"/>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Vēršam uzmanību, ka katra atsevišķa valsts īpašumā esoša kultūras pieminekļa restaurācijas vai konservācijas realizēšanai tiek izskatītas un vērtētas dažādas iespējas nepieciešamā finansējuma piesaistei. Izvērtējot katra atsevišķā projekta ietekmi uz valsts budžeta ilgtermiņa saistību apjomu un valsts parādu, </w:t>
      </w:r>
      <w:r w:rsidRPr="004C51F5">
        <w:rPr>
          <w:rFonts w:ascii="Times New Roman" w:hAnsi="Times New Roman" w:eastAsia="Times New Roman" w:cs="Times New Roman"/>
          <w:color w:val="000000"/>
          <w:sz w:val="24"/>
          <w:szCs w:val="24"/>
          <w:u w:val="single"/>
          <w:lang w:eastAsia="lv-LV"/>
        </w:rPr>
        <w:t>var būt situācijas, ka nav iespējams savlaicīgi veikt visu valsts īpašumā esošu kultūras pieminekļu uzturēšanu finanšu trūkuma dēļ. </w:t>
      </w:r>
    </w:p>
    <w:p w:rsidRPr="004C51F5" w:rsidR="004C51F5" w:rsidP="004C51F5" w:rsidRDefault="004C51F5" w14:paraId="48240752"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t> </w:t>
      </w:r>
    </w:p>
    <w:p w:rsidRPr="004C51F5" w:rsidR="004C51F5" w:rsidP="004C51F5" w:rsidRDefault="004C51F5" w14:paraId="2939A87C"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000000"/>
          <w:sz w:val="24"/>
          <w:szCs w:val="24"/>
          <w:lang w:eastAsia="lv-LV"/>
        </w:rPr>
        <w:lastRenderedPageBreak/>
        <w:t> </w:t>
      </w:r>
    </w:p>
    <w:p w:rsidRPr="004C51F5" w:rsidR="004C51F5" w:rsidP="004C51F5" w:rsidRDefault="004C51F5" w14:paraId="240172C4"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1F497D"/>
          <w:sz w:val="24"/>
          <w:szCs w:val="24"/>
          <w:lang w:eastAsia="lv-LV"/>
        </w:rPr>
        <w:t> </w:t>
      </w:r>
    </w:p>
    <w:p w:rsidRPr="004C51F5" w:rsidR="004C51F5" w:rsidP="004C51F5" w:rsidRDefault="004C51F5" w14:paraId="669C9B3F"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b/>
          <w:bCs/>
          <w:color w:val="4C4B49"/>
          <w:sz w:val="24"/>
          <w:szCs w:val="24"/>
          <w:lang w:eastAsia="lv-LV"/>
        </w:rPr>
        <w:t>Ar cieņu</w:t>
      </w:r>
      <w:r w:rsidRPr="004C51F5">
        <w:rPr>
          <w:rFonts w:ascii="Times New Roman" w:hAnsi="Times New Roman" w:eastAsia="Times New Roman" w:cs="Times New Roman"/>
          <w:b/>
          <w:bCs/>
          <w:color w:val="4C4B49"/>
          <w:sz w:val="24"/>
          <w:szCs w:val="24"/>
          <w:lang w:eastAsia="lv-LV"/>
        </w:rPr>
        <w:br/>
      </w:r>
      <w:r w:rsidRPr="004C51F5">
        <w:rPr>
          <w:rFonts w:ascii="Times New Roman" w:hAnsi="Times New Roman" w:eastAsia="Times New Roman" w:cs="Times New Roman"/>
          <w:b/>
          <w:bCs/>
          <w:color w:val="1F497D"/>
          <w:sz w:val="24"/>
          <w:szCs w:val="24"/>
          <w:lang w:eastAsia="lv-LV"/>
        </w:rPr>
        <w:t xml:space="preserve">Ilze </w:t>
      </w:r>
      <w:proofErr w:type="spellStart"/>
      <w:r w:rsidRPr="004C51F5">
        <w:rPr>
          <w:rFonts w:ascii="Times New Roman" w:hAnsi="Times New Roman" w:eastAsia="Times New Roman" w:cs="Times New Roman"/>
          <w:b/>
          <w:bCs/>
          <w:color w:val="1F497D"/>
          <w:sz w:val="24"/>
          <w:szCs w:val="24"/>
          <w:lang w:eastAsia="lv-LV"/>
        </w:rPr>
        <w:t>Sevele</w:t>
      </w:r>
      <w:proofErr w:type="spellEnd"/>
      <w:r w:rsidRPr="004C51F5">
        <w:rPr>
          <w:rFonts w:ascii="Times New Roman" w:hAnsi="Times New Roman" w:eastAsia="Times New Roman" w:cs="Times New Roman"/>
          <w:color w:val="767573"/>
          <w:sz w:val="24"/>
          <w:szCs w:val="24"/>
          <w:lang w:eastAsia="lv-LV"/>
        </w:rPr>
        <w:br/>
        <w:t>Juridiskā departamenta</w:t>
      </w:r>
      <w:r w:rsidRPr="004C51F5">
        <w:rPr>
          <w:rFonts w:ascii="Times New Roman" w:hAnsi="Times New Roman" w:eastAsia="Times New Roman" w:cs="Times New Roman"/>
          <w:color w:val="767573"/>
          <w:sz w:val="24"/>
          <w:szCs w:val="24"/>
          <w:lang w:eastAsia="lv-LV"/>
        </w:rPr>
        <w:br/>
        <w:t>Tiesību aktu nodaļas juriskonsulte</w:t>
      </w:r>
      <w:r w:rsidRPr="004C51F5">
        <w:rPr>
          <w:rFonts w:ascii="Times New Roman" w:hAnsi="Times New Roman" w:eastAsia="Times New Roman" w:cs="Times New Roman"/>
          <w:color w:val="767573"/>
          <w:sz w:val="24"/>
          <w:szCs w:val="24"/>
          <w:lang w:eastAsia="lv-LV"/>
        </w:rPr>
        <w:br/>
        <w:t>Tālr.: (+371) 67095483</w:t>
      </w:r>
      <w:r w:rsidRPr="004C51F5">
        <w:rPr>
          <w:rFonts w:ascii="Times New Roman" w:hAnsi="Times New Roman" w:eastAsia="Times New Roman" w:cs="Times New Roman"/>
          <w:color w:val="767573"/>
          <w:sz w:val="24"/>
          <w:szCs w:val="24"/>
          <w:lang w:eastAsia="lv-LV"/>
        </w:rPr>
        <w:br/>
        <w:t>E-pasts: </w:t>
      </w:r>
      <w:hyperlink w:history="1" r:id="rId4">
        <w:r w:rsidRPr="004C51F5">
          <w:rPr>
            <w:rFonts w:ascii="Times New Roman" w:hAnsi="Times New Roman" w:eastAsia="Times New Roman" w:cs="Times New Roman"/>
            <w:color w:val="1F497D"/>
            <w:sz w:val="24"/>
            <w:szCs w:val="24"/>
            <w:u w:val="single"/>
            <w:lang w:eastAsia="lv-LV"/>
          </w:rPr>
          <w:t>ilze.sevele@fm.gov.lv</w:t>
        </w:r>
      </w:hyperlink>
      <w:r w:rsidRPr="004C51F5">
        <w:rPr>
          <w:rFonts w:ascii="Times New Roman" w:hAnsi="Times New Roman" w:eastAsia="Times New Roman" w:cs="Times New Roman"/>
          <w:color w:val="1F497D"/>
          <w:sz w:val="24"/>
          <w:szCs w:val="24"/>
          <w:lang w:eastAsia="lv-LV"/>
        </w:rPr>
        <w:br/>
      </w:r>
      <w:r w:rsidRPr="004C51F5">
        <w:rPr>
          <w:rFonts w:ascii="Times New Roman" w:hAnsi="Times New Roman" w:eastAsia="Times New Roman" w:cs="Times New Roman"/>
          <w:b/>
          <w:bCs/>
          <w:color w:val="4C4B49"/>
          <w:sz w:val="24"/>
          <w:szCs w:val="24"/>
          <w:lang w:eastAsia="lv-LV"/>
        </w:rPr>
        <w:br/>
      </w:r>
      <w:r w:rsidRPr="004C51F5">
        <w:rPr>
          <w:rFonts w:ascii="Times New Roman" w:hAnsi="Times New Roman" w:eastAsia="Times New Roman" w:cs="Times New Roman"/>
          <w:b/>
          <w:bCs/>
          <w:color w:val="1F497D"/>
          <w:sz w:val="24"/>
          <w:szCs w:val="24"/>
          <w:lang w:eastAsia="lv-LV"/>
        </w:rPr>
        <w:t>Agrita Ozoliņa</w:t>
      </w:r>
      <w:r w:rsidRPr="004C51F5">
        <w:rPr>
          <w:rFonts w:ascii="Times New Roman" w:hAnsi="Times New Roman" w:eastAsia="Times New Roman" w:cs="Times New Roman"/>
          <w:color w:val="767573"/>
          <w:sz w:val="24"/>
          <w:szCs w:val="24"/>
          <w:lang w:eastAsia="lv-LV"/>
        </w:rPr>
        <w:br/>
        <w:t>Tiešo nodokļu departamenta</w:t>
      </w:r>
      <w:r w:rsidRPr="004C51F5">
        <w:rPr>
          <w:rFonts w:ascii="Times New Roman" w:hAnsi="Times New Roman" w:eastAsia="Times New Roman" w:cs="Times New Roman"/>
          <w:color w:val="767573"/>
          <w:sz w:val="24"/>
          <w:szCs w:val="24"/>
          <w:lang w:eastAsia="lv-LV"/>
        </w:rPr>
        <w:br/>
        <w:t>Īpašuma un iedzīvotāju ienākuma nodokļu nodaļas vadītāja vietniece</w:t>
      </w:r>
      <w:r w:rsidRPr="004C51F5">
        <w:rPr>
          <w:rFonts w:ascii="Times New Roman" w:hAnsi="Times New Roman" w:eastAsia="Times New Roman" w:cs="Times New Roman"/>
          <w:color w:val="767573"/>
          <w:sz w:val="24"/>
          <w:szCs w:val="24"/>
          <w:lang w:eastAsia="lv-LV"/>
        </w:rPr>
        <w:br/>
        <w:t>E-pasts: </w:t>
      </w:r>
      <w:hyperlink w:history="1" r:id="rId5">
        <w:r w:rsidRPr="004C51F5">
          <w:rPr>
            <w:rFonts w:ascii="Times New Roman" w:hAnsi="Times New Roman" w:eastAsia="Times New Roman" w:cs="Times New Roman"/>
            <w:color w:val="1F497D"/>
            <w:sz w:val="24"/>
            <w:szCs w:val="24"/>
            <w:u w:val="single"/>
            <w:lang w:eastAsia="lv-LV"/>
          </w:rPr>
          <w:t>agrita.ozolina@fm.gov.lv</w:t>
        </w:r>
      </w:hyperlink>
      <w:r w:rsidRPr="004C51F5">
        <w:rPr>
          <w:rFonts w:ascii="Times New Roman" w:hAnsi="Times New Roman" w:eastAsia="Times New Roman" w:cs="Times New Roman"/>
          <w:color w:val="1F497D"/>
          <w:sz w:val="24"/>
          <w:szCs w:val="24"/>
          <w:lang w:eastAsia="lv-LV"/>
        </w:rPr>
        <w:br/>
      </w:r>
      <w:r w:rsidRPr="004C51F5">
        <w:rPr>
          <w:rFonts w:ascii="Times New Roman" w:hAnsi="Times New Roman" w:eastAsia="Times New Roman" w:cs="Times New Roman"/>
          <w:color w:val="767573"/>
          <w:sz w:val="24"/>
          <w:szCs w:val="24"/>
          <w:lang w:eastAsia="lv-LV"/>
        </w:rPr>
        <w:t>Tālr.: 67095493</w:t>
      </w:r>
    </w:p>
    <w:p w:rsidRPr="004C51F5" w:rsidR="004C51F5" w:rsidP="004C51F5" w:rsidRDefault="004C51F5" w14:paraId="20FCBC1F"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767573"/>
          <w:sz w:val="24"/>
          <w:szCs w:val="24"/>
          <w:lang w:eastAsia="lv-LV"/>
        </w:rPr>
        <w:t> </w:t>
      </w:r>
    </w:p>
    <w:p w:rsidRPr="004C51F5" w:rsidR="004C51F5" w:rsidP="004C51F5" w:rsidRDefault="004C51F5" w14:paraId="1AC9AAE2"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767573"/>
          <w:sz w:val="24"/>
          <w:szCs w:val="24"/>
          <w:lang w:eastAsia="lv-LV"/>
        </w:rPr>
        <w:t>Latvijas Republikas Finanšu ministrija</w:t>
      </w:r>
      <w:r w:rsidRPr="004C51F5">
        <w:rPr>
          <w:rFonts w:ascii="Times New Roman" w:hAnsi="Times New Roman" w:eastAsia="Times New Roman" w:cs="Times New Roman"/>
          <w:color w:val="767573"/>
          <w:sz w:val="24"/>
          <w:szCs w:val="24"/>
          <w:lang w:eastAsia="lv-LV"/>
        </w:rPr>
        <w:br/>
        <w:t>Smilšu iela 1, Rīga, LV-1919, Latvija</w:t>
      </w:r>
      <w:r w:rsidRPr="004C51F5">
        <w:rPr>
          <w:rFonts w:ascii="Times New Roman" w:hAnsi="Times New Roman" w:eastAsia="Times New Roman" w:cs="Times New Roman"/>
          <w:color w:val="767573"/>
          <w:sz w:val="24"/>
          <w:szCs w:val="24"/>
          <w:lang w:eastAsia="lv-LV"/>
        </w:rPr>
        <w:br/>
        <w:t>Mājaslapa: </w:t>
      </w:r>
      <w:hyperlink w:history="1" r:id="rId6">
        <w:r w:rsidRPr="004C51F5">
          <w:rPr>
            <w:rFonts w:ascii="Times New Roman" w:hAnsi="Times New Roman" w:eastAsia="Times New Roman" w:cs="Times New Roman"/>
            <w:color w:val="1F497D"/>
            <w:sz w:val="24"/>
            <w:szCs w:val="24"/>
            <w:u w:val="single"/>
            <w:lang w:eastAsia="lv-LV"/>
          </w:rPr>
          <w:t>www.fm.gov.lv</w:t>
        </w:r>
      </w:hyperlink>
      <w:r w:rsidRPr="004C51F5">
        <w:rPr>
          <w:rFonts w:ascii="Times New Roman" w:hAnsi="Times New Roman" w:eastAsia="Times New Roman" w:cs="Times New Roman"/>
          <w:color w:val="1F497D"/>
          <w:sz w:val="24"/>
          <w:szCs w:val="24"/>
          <w:lang w:eastAsia="lv-LV"/>
        </w:rPr>
        <w:br/>
      </w:r>
      <w:r w:rsidRPr="004C51F5">
        <w:rPr>
          <w:rFonts w:ascii="Times New Roman" w:hAnsi="Times New Roman" w:eastAsia="Times New Roman" w:cs="Times New Roman"/>
          <w:color w:val="767573"/>
          <w:sz w:val="24"/>
          <w:szCs w:val="24"/>
          <w:lang w:eastAsia="lv-LV"/>
        </w:rPr>
        <w:t>E-pasts: </w:t>
      </w:r>
      <w:hyperlink w:history="1" r:id="rId7">
        <w:r w:rsidRPr="004C51F5">
          <w:rPr>
            <w:rFonts w:ascii="Times New Roman" w:hAnsi="Times New Roman" w:eastAsia="Times New Roman" w:cs="Times New Roman"/>
            <w:color w:val="1F497D"/>
            <w:sz w:val="24"/>
            <w:szCs w:val="24"/>
            <w:u w:val="single"/>
            <w:lang w:eastAsia="lv-LV"/>
          </w:rPr>
          <w:t>pasts@fm.gov.lv</w:t>
        </w:r>
      </w:hyperlink>
      <w:r w:rsidRPr="004C51F5">
        <w:rPr>
          <w:rFonts w:ascii="Times New Roman" w:hAnsi="Times New Roman" w:eastAsia="Times New Roman" w:cs="Times New Roman"/>
          <w:color w:val="1F497D"/>
          <w:sz w:val="24"/>
          <w:szCs w:val="24"/>
          <w:lang w:eastAsia="lv-LV"/>
        </w:rPr>
        <w:br/>
      </w:r>
      <w:r w:rsidRPr="004C51F5">
        <w:rPr>
          <w:rFonts w:ascii="Times New Roman" w:hAnsi="Times New Roman" w:eastAsia="Times New Roman" w:cs="Times New Roman"/>
          <w:noProof/>
          <w:color w:val="767573"/>
          <w:sz w:val="24"/>
          <w:szCs w:val="24"/>
          <w:lang w:eastAsia="lv-LV"/>
        </w:rPr>
        <mc:AlternateContent>
          <mc:Choice Requires="wps">
            <w:drawing>
              <wp:inline distT="0" distB="0" distL="0" distR="0" wp14:anchorId="3A64A5BB" wp14:editId="4236CF93">
                <wp:extent cx="714375" cy="7239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437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style="width:56.25pt;height:57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B51B7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">
                <o:lock v:ext="edit" aspectratio="t"/>
                <w10:anchorlock/>
              </v:rect>
            </w:pict>
          </mc:Fallback>
        </mc:AlternateContent>
      </w:r>
    </w:p>
    <w:p w:rsidRPr="004C51F5" w:rsidR="004C51F5" w:rsidP="004C51F5" w:rsidRDefault="004C51F5" w14:paraId="45AD6DBA"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1F497D"/>
          <w:sz w:val="24"/>
          <w:szCs w:val="24"/>
          <w:lang w:eastAsia="lv-LV"/>
        </w:rPr>
        <w:t> </w:t>
      </w:r>
    </w:p>
    <w:p w:rsidRPr="004C51F5" w:rsidR="004C51F5" w:rsidP="004C51F5" w:rsidRDefault="004C51F5" w14:paraId="2957594E"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1F497D"/>
          <w:sz w:val="24"/>
          <w:szCs w:val="24"/>
          <w:lang w:eastAsia="lv-LV"/>
        </w:rPr>
        <w:t> </w:t>
      </w:r>
    </w:p>
    <w:p w:rsidRPr="004C51F5" w:rsidR="004C51F5" w:rsidP="004C51F5" w:rsidRDefault="004C51F5" w14:paraId="1709CBEC"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b/>
          <w:bCs/>
          <w:color w:val="7F7F7F"/>
          <w:sz w:val="24"/>
          <w:szCs w:val="24"/>
          <w:lang w:eastAsia="lv-LV"/>
        </w:rPr>
        <w:t>Līga Rozenberga</w:t>
      </w:r>
    </w:p>
    <w:p w:rsidRPr="004C51F5" w:rsidR="004C51F5" w:rsidP="004C51F5" w:rsidRDefault="004C51F5" w14:paraId="6DE0D441" w14:textId="77777777">
      <w:pPr>
        <w:spacing w:after="0" w:line="240" w:lineRule="auto"/>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b/>
          <w:bCs/>
          <w:color w:val="7F7F7F"/>
          <w:sz w:val="24"/>
          <w:szCs w:val="24"/>
          <w:lang w:eastAsia="lv-LV"/>
        </w:rPr>
        <w:t>VAS «Valsts nekustamie īpašumi»</w:t>
      </w:r>
    </w:p>
    <w:p w:rsidRPr="004C51F5" w:rsidR="004C51F5" w:rsidP="004C51F5" w:rsidRDefault="004C51F5" w14:paraId="653BB24E" w14:textId="77777777">
      <w:pPr>
        <w:spacing w:after="0" w:line="330" w:lineRule="atLeast"/>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7F7F7F"/>
          <w:sz w:val="24"/>
          <w:szCs w:val="24"/>
          <w:lang w:eastAsia="lv-LV"/>
        </w:rPr>
        <w:t>Tiesību aktu daļas tiesību aktu speciāliste</w:t>
      </w:r>
    </w:p>
    <w:p w:rsidRPr="004C51F5" w:rsidR="004C51F5" w:rsidP="004C51F5" w:rsidRDefault="004C51F5" w14:paraId="3E343B5E" w14:textId="77777777">
      <w:pPr>
        <w:spacing w:after="0" w:line="240" w:lineRule="auto"/>
        <w:rPr>
          <w:rFonts w:ascii="Times New Roman" w:hAnsi="Times New Roman" w:eastAsia="Times New Roman" w:cs="Times New Roman"/>
          <w:color w:val="000000"/>
          <w:sz w:val="24"/>
          <w:szCs w:val="24"/>
          <w:lang w:eastAsia="lv-LV"/>
        </w:rPr>
      </w:pPr>
      <w:proofErr w:type="spellStart"/>
      <w:r w:rsidRPr="004C51F5">
        <w:rPr>
          <w:rFonts w:ascii="Times New Roman" w:hAnsi="Times New Roman" w:eastAsia="Times New Roman" w:cs="Times New Roman"/>
          <w:color w:val="7F7F7F"/>
          <w:sz w:val="24"/>
          <w:szCs w:val="24"/>
          <w:lang w:eastAsia="lv-LV"/>
        </w:rPr>
        <w:t>Talejas</w:t>
      </w:r>
      <w:proofErr w:type="spellEnd"/>
      <w:r w:rsidRPr="004C51F5">
        <w:rPr>
          <w:rFonts w:ascii="Times New Roman" w:hAnsi="Times New Roman" w:eastAsia="Times New Roman" w:cs="Times New Roman"/>
          <w:color w:val="7F7F7F"/>
          <w:sz w:val="24"/>
          <w:szCs w:val="24"/>
          <w:lang w:eastAsia="lv-LV"/>
        </w:rPr>
        <w:t xml:space="preserve"> iela 1, Rīga, LV-1026</w:t>
      </w:r>
    </w:p>
    <w:p w:rsidRPr="004C51F5" w:rsidR="004C51F5" w:rsidP="004C51F5" w:rsidRDefault="004C51F5" w14:paraId="74D6679A" w14:textId="77777777">
      <w:pPr>
        <w:spacing w:after="0" w:line="253" w:lineRule="atLeast"/>
        <w:rPr>
          <w:rFonts w:ascii="Times New Roman" w:hAnsi="Times New Roman" w:eastAsia="Times New Roman" w:cs="Times New Roman"/>
          <w:color w:val="000000"/>
          <w:sz w:val="24"/>
          <w:szCs w:val="24"/>
          <w:lang w:eastAsia="lv-LV"/>
        </w:rPr>
      </w:pPr>
      <w:hyperlink w:history="1" r:id="rId8">
        <w:r w:rsidRPr="004C51F5">
          <w:rPr>
            <w:rFonts w:ascii="Times New Roman" w:hAnsi="Times New Roman" w:eastAsia="Times New Roman" w:cs="Times New Roman"/>
            <w:color w:val="0563C1"/>
            <w:sz w:val="24"/>
            <w:szCs w:val="24"/>
            <w:u w:val="single"/>
            <w:lang w:eastAsia="lv-LV"/>
          </w:rPr>
          <w:t>Liga.Rozenberga@vni.lv</w:t>
        </w:r>
      </w:hyperlink>
    </w:p>
    <w:p w:rsidRPr="004C51F5" w:rsidR="004C51F5" w:rsidP="004C51F5" w:rsidRDefault="004C51F5" w14:paraId="605172B5" w14:textId="77777777">
      <w:pPr>
        <w:spacing w:after="0" w:line="253" w:lineRule="atLeast"/>
        <w:rPr>
          <w:rFonts w:ascii="Times New Roman" w:hAnsi="Times New Roman" w:eastAsia="Times New Roman" w:cs="Times New Roman"/>
          <w:color w:val="000000"/>
          <w:sz w:val="24"/>
          <w:szCs w:val="24"/>
          <w:lang w:eastAsia="lv-LV"/>
        </w:rPr>
      </w:pPr>
      <w:r w:rsidRPr="004C51F5">
        <w:rPr>
          <w:rFonts w:ascii="Times New Roman" w:hAnsi="Times New Roman" w:eastAsia="Times New Roman" w:cs="Times New Roman"/>
          <w:color w:val="7F7F7F"/>
          <w:sz w:val="24"/>
          <w:szCs w:val="24"/>
          <w:lang w:eastAsia="lv-LV"/>
        </w:rPr>
        <w:t>Tālr.: +371 22046774</w:t>
      </w:r>
    </w:p>
    <w:p w:rsidRPr="004C51F5" w:rsidR="004C51F5" w:rsidP="004C51F5" w:rsidRDefault="004C51F5" w14:paraId="2FAA7C05" w14:textId="77777777">
      <w:pPr>
        <w:spacing w:after="0" w:line="240" w:lineRule="auto"/>
        <w:rPr>
          <w:rFonts w:ascii="Times New Roman" w:hAnsi="Times New Roman" w:eastAsia="Times New Roman" w:cs="Times New Roman"/>
          <w:color w:val="000000"/>
          <w:sz w:val="24"/>
          <w:szCs w:val="24"/>
          <w:lang w:eastAsia="lv-LV"/>
        </w:rPr>
      </w:pPr>
      <w:hyperlink w:history="1" r:id="rId9">
        <w:r w:rsidRPr="004C51F5">
          <w:rPr>
            <w:rFonts w:ascii="Times New Roman" w:hAnsi="Times New Roman" w:eastAsia="Times New Roman" w:cs="Times New Roman"/>
            <w:color w:val="7F7F7F"/>
            <w:sz w:val="24"/>
            <w:szCs w:val="24"/>
            <w:u w:val="single"/>
            <w:lang w:eastAsia="lv-LV"/>
          </w:rPr>
          <w:t>www.vni.lv</w:t>
        </w:r>
      </w:hyperlink>
    </w:p>
    <w:p w:rsidRPr="004C51F5" w:rsidR="00804388" w:rsidRDefault="00804388" w14:paraId="54442EAB" w14:textId="77777777">
      <w:pPr>
        <w:rPr>
          <w:rFonts w:ascii="Times New Roman" w:hAnsi="Times New Roman" w:cs="Times New Roman"/>
          <w:sz w:val="24"/>
          <w:szCs w:val="24"/>
        </w:rPr>
      </w:pPr>
    </w:p>
    <w:sectPr w:rsidRPr="004C51F5" w:rsidR="00804388" w:rsidSect="004C51F5">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F5"/>
    <w:rsid w:val="004C51F5"/>
    <w:rsid w:val="00804388"/>
    <w:rsid w:val="00867F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227D"/>
  <w15:chartTrackingRefBased/>
  <w15:docId w15:val="{E8740AC4-ACDE-44FB-BEB4-FB1D272C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45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Rozenberga@vni.lv" TargetMode="External"/><Relationship Id="rId3" Type="http://schemas.openxmlformats.org/officeDocument/2006/relationships/webSettings" Target="webSettings.xml"/><Relationship Id="rId7" Type="http://schemas.openxmlformats.org/officeDocument/2006/relationships/hyperlink" Target="file:///\\lkm1.km.gov.lv\RoamStor$\LeldeP\Downloads\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lkm1.km.gov.lv\RoamStor$\LeldeP\Downloads\www.fm.gov.lv" TargetMode="External"/><Relationship Id="rId11" Type="http://schemas.openxmlformats.org/officeDocument/2006/relationships/theme" Target="theme/theme1.xml"/><Relationship Id="rId5" Type="http://schemas.openxmlformats.org/officeDocument/2006/relationships/hyperlink" Target="mailto:%20agrita.ozolina@fm.gov.lv" TargetMode="External"/><Relationship Id="rId10" Type="http://schemas.openxmlformats.org/officeDocument/2006/relationships/fontTable" Target="fontTable.xml"/><Relationship Id="rId4" Type="http://schemas.openxmlformats.org/officeDocument/2006/relationships/hyperlink" Target="mailto:%20ilze.sevele@fm.gov.lv" TargetMode="External"/><Relationship Id="rId9" Type="http://schemas.openxmlformats.org/officeDocument/2006/relationships/hyperlink" Target="http://www.v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2866</Words>
  <Characters>1635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2021-06-28T12:56:00Z</dcterms:created>
  <dcterms:modified xsi:type="dcterms:W3CDTF">2021-06-28T13:14:00Z</dcterms:modified>
</cp:coreProperties>
</file>