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“Noteikumi par valsts profesionālās ievirzes izglītības standartu sportā”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26.03.2024.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26.03.2024.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