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536D766" w14:textId="77777777" w:rsidR="001830BF" w:rsidRPr="001830BF" w:rsidRDefault="001830BF" w:rsidP="001830BF">
      <w:pPr>
        <w:spacing w:after="0" w:line="240" w:lineRule="auto"/>
        <w:rPr>
          <w:rFonts w:ascii="Times New Roman" w:hAnsi="Times New Roman" w:cs="Times New Roman"/>
          <w:sz w:val="24"/>
          <w:szCs w:val="24"/>
        </w:rPr>
      </w:pPr>
      <w:proofErr w:type="spellStart"/>
      <w:r w:rsidRPr="001830BF">
        <w:rPr>
          <w:rFonts w:ascii="Times New Roman" w:hAnsi="Times New Roman" w:cs="Times New Roman"/>
          <w:sz w:val="24"/>
          <w:szCs w:val="24"/>
        </w:rPr>
        <w:t>From</w:t>
      </w:r>
      <w:proofErr w:type="spellEnd"/>
      <w:r w:rsidRPr="001830BF">
        <w:rPr>
          <w:rFonts w:ascii="Times New Roman" w:hAnsi="Times New Roman" w:cs="Times New Roman"/>
          <w:sz w:val="24"/>
          <w:szCs w:val="24"/>
        </w:rPr>
        <w:t>:</w:t>
      </w:r>
      <w:r w:rsidRPr="001830BF">
        <w:rPr>
          <w:rFonts w:ascii="Times New Roman" w:hAnsi="Times New Roman" w:cs="Times New Roman"/>
          <w:sz w:val="24"/>
          <w:szCs w:val="24"/>
        </w:rPr>
        <w:tab/>
        <w:t xml:space="preserve">Inguna Dancīte &lt;inguna.dancite@fm.gov.lv&gt; </w:t>
      </w:r>
      <w:proofErr w:type="spellStart"/>
      <w:r w:rsidRPr="001830BF">
        <w:rPr>
          <w:rFonts w:ascii="Times New Roman" w:hAnsi="Times New Roman" w:cs="Times New Roman"/>
          <w:sz w:val="24"/>
          <w:szCs w:val="24"/>
        </w:rPr>
        <w:t>on</w:t>
      </w:r>
      <w:proofErr w:type="spellEnd"/>
      <w:r w:rsidRPr="001830BF">
        <w:rPr>
          <w:rFonts w:ascii="Times New Roman" w:hAnsi="Times New Roman" w:cs="Times New Roman"/>
          <w:sz w:val="24"/>
          <w:szCs w:val="24"/>
        </w:rPr>
        <w:t xml:space="preserve"> </w:t>
      </w:r>
      <w:proofErr w:type="spellStart"/>
      <w:r w:rsidRPr="001830BF">
        <w:rPr>
          <w:rFonts w:ascii="Times New Roman" w:hAnsi="Times New Roman" w:cs="Times New Roman"/>
          <w:sz w:val="24"/>
          <w:szCs w:val="24"/>
        </w:rPr>
        <w:t>behalf</w:t>
      </w:r>
      <w:proofErr w:type="spellEnd"/>
      <w:r w:rsidRPr="001830BF">
        <w:rPr>
          <w:rFonts w:ascii="Times New Roman" w:hAnsi="Times New Roman" w:cs="Times New Roman"/>
          <w:sz w:val="24"/>
          <w:szCs w:val="24"/>
        </w:rPr>
        <w:t xml:space="preserve"> </w:t>
      </w:r>
      <w:proofErr w:type="spellStart"/>
      <w:r w:rsidRPr="001830BF">
        <w:rPr>
          <w:rFonts w:ascii="Times New Roman" w:hAnsi="Times New Roman" w:cs="Times New Roman"/>
          <w:sz w:val="24"/>
          <w:szCs w:val="24"/>
        </w:rPr>
        <w:t>of</w:t>
      </w:r>
      <w:proofErr w:type="spellEnd"/>
      <w:r w:rsidRPr="001830BF">
        <w:rPr>
          <w:rFonts w:ascii="Times New Roman" w:hAnsi="Times New Roman" w:cs="Times New Roman"/>
          <w:sz w:val="24"/>
          <w:szCs w:val="24"/>
        </w:rPr>
        <w:t xml:space="preserve"> Pasts &lt;Pasts@fm.gov.lv&gt;</w:t>
      </w:r>
    </w:p>
    <w:p w14:paraId="13F2429E" w14:textId="77777777" w:rsidR="001830BF" w:rsidRPr="001830BF" w:rsidRDefault="001830BF" w:rsidP="001830BF">
      <w:pPr>
        <w:spacing w:after="0" w:line="240" w:lineRule="auto"/>
        <w:rPr>
          <w:rFonts w:ascii="Times New Roman" w:hAnsi="Times New Roman" w:cs="Times New Roman"/>
          <w:sz w:val="24"/>
          <w:szCs w:val="24"/>
        </w:rPr>
      </w:pPr>
      <w:proofErr w:type="spellStart"/>
      <w:r w:rsidRPr="001830BF">
        <w:rPr>
          <w:rFonts w:ascii="Times New Roman" w:hAnsi="Times New Roman" w:cs="Times New Roman"/>
          <w:sz w:val="24"/>
          <w:szCs w:val="24"/>
        </w:rPr>
        <w:t>Sent</w:t>
      </w:r>
      <w:proofErr w:type="spellEnd"/>
      <w:r w:rsidRPr="001830BF">
        <w:rPr>
          <w:rFonts w:ascii="Times New Roman" w:hAnsi="Times New Roman" w:cs="Times New Roman"/>
          <w:sz w:val="24"/>
          <w:szCs w:val="24"/>
        </w:rPr>
        <w:t>:</w:t>
      </w:r>
      <w:r w:rsidRPr="001830BF">
        <w:rPr>
          <w:rFonts w:ascii="Times New Roman" w:hAnsi="Times New Roman" w:cs="Times New Roman"/>
          <w:sz w:val="24"/>
          <w:szCs w:val="24"/>
        </w:rPr>
        <w:tab/>
        <w:t>piektdiena, 29.  maijs. 2020.  gada  12:49</w:t>
      </w:r>
    </w:p>
    <w:p w14:paraId="4FF263B7"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To:</w:t>
      </w:r>
      <w:r w:rsidRPr="001830BF">
        <w:rPr>
          <w:rFonts w:ascii="Times New Roman" w:hAnsi="Times New Roman" w:cs="Times New Roman"/>
          <w:sz w:val="24"/>
          <w:szCs w:val="24"/>
        </w:rPr>
        <w:tab/>
        <w:t>Pasts</w:t>
      </w:r>
    </w:p>
    <w:p w14:paraId="20E845CA" w14:textId="77777777" w:rsidR="001830BF" w:rsidRPr="001830BF" w:rsidRDefault="001830BF" w:rsidP="001830BF">
      <w:pPr>
        <w:spacing w:after="0" w:line="240" w:lineRule="auto"/>
        <w:rPr>
          <w:rFonts w:ascii="Times New Roman" w:hAnsi="Times New Roman" w:cs="Times New Roman"/>
          <w:sz w:val="24"/>
          <w:szCs w:val="24"/>
        </w:rPr>
      </w:pPr>
      <w:proofErr w:type="spellStart"/>
      <w:r w:rsidRPr="001830BF">
        <w:rPr>
          <w:rFonts w:ascii="Times New Roman" w:hAnsi="Times New Roman" w:cs="Times New Roman"/>
          <w:sz w:val="24"/>
          <w:szCs w:val="24"/>
        </w:rPr>
        <w:t>Cc</w:t>
      </w:r>
      <w:proofErr w:type="spellEnd"/>
      <w:r w:rsidRPr="001830BF">
        <w:rPr>
          <w:rFonts w:ascii="Times New Roman" w:hAnsi="Times New Roman" w:cs="Times New Roman"/>
          <w:sz w:val="24"/>
          <w:szCs w:val="24"/>
        </w:rPr>
        <w:t>:</w:t>
      </w:r>
      <w:r w:rsidRPr="001830BF">
        <w:rPr>
          <w:rFonts w:ascii="Times New Roman" w:hAnsi="Times New Roman" w:cs="Times New Roman"/>
          <w:sz w:val="24"/>
          <w:szCs w:val="24"/>
        </w:rPr>
        <w:tab/>
        <w:t>Elīna Mihejeva; liga.rozenberga@vni.lv; Ģirts Mālnieks</w:t>
      </w:r>
    </w:p>
    <w:p w14:paraId="09CA15DA" w14:textId="77777777" w:rsidR="001830BF" w:rsidRPr="001830BF" w:rsidRDefault="001830BF" w:rsidP="001830BF">
      <w:pPr>
        <w:spacing w:after="0" w:line="240" w:lineRule="auto"/>
        <w:rPr>
          <w:rFonts w:ascii="Times New Roman" w:hAnsi="Times New Roman" w:cs="Times New Roman"/>
          <w:sz w:val="24"/>
          <w:szCs w:val="24"/>
        </w:rPr>
      </w:pPr>
      <w:proofErr w:type="spellStart"/>
      <w:r w:rsidRPr="001830BF">
        <w:rPr>
          <w:rFonts w:ascii="Times New Roman" w:hAnsi="Times New Roman" w:cs="Times New Roman"/>
          <w:sz w:val="24"/>
          <w:szCs w:val="24"/>
        </w:rPr>
        <w:t>Subject</w:t>
      </w:r>
      <w:proofErr w:type="spellEnd"/>
      <w:r w:rsidRPr="001830BF">
        <w:rPr>
          <w:rFonts w:ascii="Times New Roman" w:hAnsi="Times New Roman" w:cs="Times New Roman"/>
          <w:sz w:val="24"/>
          <w:szCs w:val="24"/>
        </w:rPr>
        <w:t>:</w:t>
      </w:r>
      <w:r w:rsidRPr="001830BF">
        <w:rPr>
          <w:rFonts w:ascii="Times New Roman" w:hAnsi="Times New Roman" w:cs="Times New Roman"/>
          <w:sz w:val="24"/>
          <w:szCs w:val="24"/>
        </w:rPr>
        <w:tab/>
        <w:t>FM Atzinums par precizēto TAP, VSS-395</w:t>
      </w:r>
    </w:p>
    <w:p w14:paraId="28B4F9E7" w14:textId="77777777" w:rsidR="001830BF" w:rsidRPr="001830BF" w:rsidRDefault="001830BF" w:rsidP="001830BF">
      <w:pPr>
        <w:spacing w:after="0" w:line="240" w:lineRule="auto"/>
        <w:rPr>
          <w:rFonts w:ascii="Times New Roman" w:hAnsi="Times New Roman" w:cs="Times New Roman"/>
          <w:sz w:val="24"/>
          <w:szCs w:val="24"/>
        </w:rPr>
      </w:pPr>
    </w:p>
    <w:p w14:paraId="41E3E51D"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29.05.2020. Nr. 10.1-6/7-1/518</w:t>
      </w:r>
    </w:p>
    <w:p w14:paraId="5ED96D57" w14:textId="77777777" w:rsidR="001830BF" w:rsidRPr="001830BF" w:rsidRDefault="001830BF" w:rsidP="001830BF">
      <w:pPr>
        <w:spacing w:after="0" w:line="240" w:lineRule="auto"/>
        <w:rPr>
          <w:rFonts w:ascii="Times New Roman" w:hAnsi="Times New Roman" w:cs="Times New Roman"/>
          <w:sz w:val="24"/>
          <w:szCs w:val="24"/>
        </w:rPr>
      </w:pPr>
    </w:p>
    <w:p w14:paraId="56447A58"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Labdien,</w:t>
      </w:r>
    </w:p>
    <w:p w14:paraId="1C1676B6" w14:textId="77777777" w:rsidR="001830BF" w:rsidRPr="001830BF" w:rsidRDefault="001830BF" w:rsidP="001830BF">
      <w:pPr>
        <w:spacing w:after="0" w:line="240" w:lineRule="auto"/>
        <w:rPr>
          <w:rFonts w:ascii="Times New Roman" w:hAnsi="Times New Roman" w:cs="Times New Roman"/>
          <w:sz w:val="24"/>
          <w:szCs w:val="24"/>
        </w:rPr>
      </w:pPr>
    </w:p>
    <w:p w14:paraId="4694CB0E" w14:textId="528DC857" w:rsidR="001830BF" w:rsidRPr="001830BF" w:rsidRDefault="001830BF" w:rsidP="001830BF">
      <w:pPr>
        <w:spacing w:after="0" w:line="240" w:lineRule="auto"/>
        <w:jc w:val="both"/>
        <w:rPr>
          <w:rFonts w:ascii="Times New Roman" w:hAnsi="Times New Roman" w:cs="Times New Roman"/>
          <w:sz w:val="24"/>
          <w:szCs w:val="24"/>
        </w:rPr>
      </w:pPr>
      <w:r w:rsidRPr="001830BF">
        <w:rPr>
          <w:rFonts w:ascii="Times New Roman" w:hAnsi="Times New Roman" w:cs="Times New Roman"/>
          <w:sz w:val="24"/>
          <w:szCs w:val="24"/>
        </w:rPr>
        <w:t xml:space="preserve">       Finanšu ministrija atbilstoši kompetencei ir izskatījusi Ekonomikas ministrijas precizēto Ministru kabineta rīkojuma projektu “Par valsts īpašuma objekta Sila ielā 7, Babītē, Babītes pagastā, Babītes novadā, nodošanu privatizācijai” (VSS-395), sākotnējās ietekmes novērtējuma ziņojumu (anotāciju) un izziņu par atzinumos sniegtajiem iebildumiem un saskaņo to bez iebildumiem, izsakot šādu priekšlikumu.</w:t>
      </w:r>
    </w:p>
    <w:p w14:paraId="175F8BCB" w14:textId="033DFA5C" w:rsidR="001830BF" w:rsidRPr="001830BF" w:rsidRDefault="001830BF" w:rsidP="001830BF">
      <w:pPr>
        <w:spacing w:after="0" w:line="240" w:lineRule="auto"/>
        <w:jc w:val="both"/>
        <w:rPr>
          <w:rFonts w:ascii="Times New Roman" w:hAnsi="Times New Roman" w:cs="Times New Roman"/>
          <w:sz w:val="24"/>
          <w:szCs w:val="24"/>
        </w:rPr>
      </w:pPr>
      <w:r w:rsidRPr="001830BF">
        <w:rPr>
          <w:rFonts w:ascii="Times New Roman" w:hAnsi="Times New Roman" w:cs="Times New Roman"/>
          <w:sz w:val="24"/>
          <w:szCs w:val="24"/>
        </w:rPr>
        <w:t xml:space="preserve">       Atkārtoti vēršam uzmanību, ka saskaņā ar Babītes novada pašvaldības domes 27.03.2019. lēmumu (prot. Nr.4., 15.§), Babītes novada pašvaldības dome, </w:t>
      </w:r>
      <w:r>
        <w:rPr>
          <w:rFonts w:ascii="Times New Roman" w:hAnsi="Times New Roman" w:cs="Times New Roman"/>
          <w:sz w:val="24"/>
          <w:szCs w:val="24"/>
        </w:rPr>
        <w:t>p</w:t>
      </w:r>
      <w:r w:rsidRPr="001830BF">
        <w:rPr>
          <w:rFonts w:ascii="Times New Roman" w:hAnsi="Times New Roman" w:cs="Times New Roman"/>
          <w:sz w:val="24"/>
          <w:szCs w:val="24"/>
        </w:rPr>
        <w:t xml:space="preserve">amatojoties uz Zemes pārvaldības likuma 17. panta sesto daļu, Publiskas personas mantas atsavināšanas likuma 4. panta 4.daļas 1. un 2.punktu, likuma “Par valsts un </w:t>
      </w:r>
      <w:r>
        <w:rPr>
          <w:rFonts w:ascii="Times New Roman" w:hAnsi="Times New Roman" w:cs="Times New Roman"/>
          <w:sz w:val="24"/>
          <w:szCs w:val="24"/>
        </w:rPr>
        <w:t>p</w:t>
      </w:r>
      <w:r w:rsidRPr="001830BF">
        <w:rPr>
          <w:rFonts w:ascii="Times New Roman" w:hAnsi="Times New Roman" w:cs="Times New Roman"/>
          <w:sz w:val="24"/>
          <w:szCs w:val="24"/>
        </w:rPr>
        <w:t>ašvaldību zemes īpašuma tiesībām un to nostiprināšanu zemesgrāmatās” 3. panta otrās daļas 4.punktu, Ministru kabineta 2016.gada 29.marta noteikumu Nr.190 “Kārtība, kādā pieņem lēmumu par rezerves zemes fondā ieskaitīto zemes gabalu un īpašuma tiesību atjaunošanai neizmantoto zemes gabalu piederību vai piekritību” 3.2.apakšpunktu, 8.1.apakšpunktu, Valsts zemes dienesta tīmekļa vietnē publicēto ministriju un pašvaldības izvērtēto rezerves zemju sarakstu, Valsts zemes dienesta 2018.gada 17.janvāra vēstuli Nr.2-04/45 un saskaņā ar Finanšu komitejas atzinumu (protokols Nr.3, 4.§), noteikusi Babītes novada pašvaldībai piekrītošās un zemesgrāmatā ierakstāmās uz Babītes novada pašvaldības vārda Babītes novada administratīvajā teritorijā rezerves zemes fondā ieskaitītās zemes vienības, tostarp, zemes vienību (zemes vienības kadastra apzīmējums 8048 004 0494) Sila ielā 7, Babītē, Babītes pagastā, Babītes novadā (turpmāk – zemes vienība) (Saite: http://www.babite.lv/wp-content/uploads/2015/07/Protokols15.pdf)</w:t>
      </w:r>
    </w:p>
    <w:p w14:paraId="6081C9A8" w14:textId="74557B71" w:rsidR="001830BF" w:rsidRPr="001830BF" w:rsidRDefault="001830BF" w:rsidP="001830BF">
      <w:pPr>
        <w:spacing w:after="0" w:line="240" w:lineRule="auto"/>
        <w:jc w:val="both"/>
        <w:rPr>
          <w:rFonts w:ascii="Times New Roman" w:hAnsi="Times New Roman" w:cs="Times New Roman"/>
          <w:sz w:val="24"/>
          <w:szCs w:val="24"/>
        </w:rPr>
      </w:pPr>
      <w:r w:rsidRPr="001830BF">
        <w:rPr>
          <w:rFonts w:ascii="Times New Roman" w:hAnsi="Times New Roman" w:cs="Times New Roman"/>
          <w:sz w:val="24"/>
          <w:szCs w:val="24"/>
        </w:rPr>
        <w:t xml:space="preserve">    Ņemot vērā to, ka zemes reforma Babītes novadā pabeigta 2016.gada 6.decembrī (Ministru kabineta 06.12.2016. rīkojums Nr. 744 “Par zemes reformas pabeigšanu Babītes novada lauku apvidū”), savukārt, uz zemes vienības esošās būves ar 2016. gada 12. maija Valstij piekritīgā nekustamā īpašuma nodošanas un pieņemšanas aktu Nr. 000718, kā arī 2016. gada 12. maija “Aktu par valstij piekrītošu būvju, kas atrodas uz zemesgabala ar nekustamā īpašuma kadastra Nr. 8048 004 0494, zemes vienības kadastra apzīmējumu 8048 004 0494, Sila ielā 7, Babītē, Babītes pagastā, Babītes novadā, nodošanu un pārņemšanu valsts akciju sabiedrības “Privatizācijas aģentūra” valdījumā” nodotas AS “Publisko aktīvu pārvaldītājs “ Possessor”” (turpmāk – Possessor”) valdījumā jau 2016.gada 10.jūnijā, Possessor bija pietiekoši ilgs laiks, lai </w:t>
      </w:r>
    </w:p>
    <w:p w14:paraId="2EA393DA" w14:textId="0E6D848E"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atbilstoši normatīvajiem aktiem veiktu nepieciešamās atzīmes Valsts zemes dienesta publicētajā sarakstā par zemes vienības piekritību valstij. </w:t>
      </w:r>
    </w:p>
    <w:p w14:paraId="28ADD51B" w14:textId="49E357AF" w:rsidR="001830BF" w:rsidRPr="001830BF" w:rsidRDefault="001830BF" w:rsidP="001830BF">
      <w:pPr>
        <w:spacing w:after="0" w:line="240" w:lineRule="auto"/>
        <w:jc w:val="both"/>
        <w:rPr>
          <w:rFonts w:ascii="Times New Roman" w:hAnsi="Times New Roman" w:cs="Times New Roman"/>
          <w:sz w:val="24"/>
          <w:szCs w:val="24"/>
        </w:rPr>
      </w:pPr>
      <w:r w:rsidRPr="001830BF">
        <w:rPr>
          <w:rFonts w:ascii="Times New Roman" w:hAnsi="Times New Roman" w:cs="Times New Roman"/>
          <w:sz w:val="24"/>
          <w:szCs w:val="24"/>
        </w:rPr>
        <w:t xml:space="preserve">    Turklāt, kā jau norādījusi Tieslietu ministrija (Rīkojuma projekta Izziņas par atzinumos sniegtajiem iebildumiem 2.punkts), kā redzams, ka ar Rīgas pilsētas Vidzemes priekšpilsētas tiesas 2012. gada 26. janvāra spriedumu lietā Nr.C30737510 tiesa konstatējusi, ka ēkas (būves), kas atrodas uz zemesgabala ar kadastra Nr. 8048 004 0494, Sila ielā 7, Babītes pagastā ir bezīpašnieka lieta un šī fakta konstatēšana </w:t>
      </w:r>
      <w:r w:rsidRPr="001830BF">
        <w:rPr>
          <w:rFonts w:ascii="Times New Roman" w:hAnsi="Times New Roman" w:cs="Times New Roman"/>
          <w:sz w:val="24"/>
          <w:szCs w:val="24"/>
        </w:rPr>
        <w:lastRenderedPageBreak/>
        <w:t xml:space="preserve">nepieciešama, lai izpildītu likuma “Par valsts un pašvaldību objektu privatizāciju” 12. panta noteikumus, lai veiktu valstij piekrītošas mantas pirmreizējo uzskaiti un pierakstītu ēkas zemesgrāmatā uz valsts vārda. Līdz ar to ir secināms, ka valstij ir radušās tiesības nostiprināt minētās ēkas ( būves) uz valsts vārda. Savukārt, attiecībā par zemes vienību rīkojuma projektam nav pievienoti dokumenti, kas apliecinātu faktu, ka zemes vienības piederība 1940. gada 21. jūlijā nav konstatēta, kas ir viens no priekšnoteikumiem, lai zemi ierakstītu zemesgrāmatā uz valsts vārda. </w:t>
      </w:r>
    </w:p>
    <w:p w14:paraId="1CEA0E85" w14:textId="493F4728" w:rsidR="001830BF" w:rsidRPr="001830BF" w:rsidRDefault="001830BF" w:rsidP="001830BF">
      <w:pPr>
        <w:spacing w:after="0" w:line="240" w:lineRule="auto"/>
        <w:jc w:val="both"/>
        <w:rPr>
          <w:rFonts w:ascii="Times New Roman" w:hAnsi="Times New Roman" w:cs="Times New Roman"/>
          <w:sz w:val="24"/>
          <w:szCs w:val="24"/>
        </w:rPr>
      </w:pPr>
      <w:r w:rsidRPr="001830BF">
        <w:rPr>
          <w:rFonts w:ascii="Times New Roman" w:hAnsi="Times New Roman" w:cs="Times New Roman"/>
          <w:sz w:val="24"/>
          <w:szCs w:val="24"/>
        </w:rPr>
        <w:t xml:space="preserve">    Saskaņā ar Zemes pārvaldības likuma 17.panta sesto daļu zemesgabali, par kuriem Valsts zemes dienesta publicētajā sarakstā divu gadu laikā pēc Ministru kabineta rīkojuma izdošanas par zemes reformas pabeigšanu attiecīgajā pašvaldības administratīvajā teritorijā vai visās novada teritoriālā iedalījuma vienībās nav izdarīta atzīme par zemes vienības piekritību valstij vai pašvaldībai, piekrīt vietējai pašvaldībai tās administratīvajā teritorijā.</w:t>
      </w:r>
    </w:p>
    <w:p w14:paraId="7669BD98" w14:textId="7448B447" w:rsidR="001830BF" w:rsidRPr="001830BF" w:rsidRDefault="001830BF" w:rsidP="001830BF">
      <w:pPr>
        <w:spacing w:after="0" w:line="240" w:lineRule="auto"/>
        <w:jc w:val="both"/>
        <w:rPr>
          <w:rFonts w:ascii="Times New Roman" w:hAnsi="Times New Roman" w:cs="Times New Roman"/>
          <w:sz w:val="24"/>
          <w:szCs w:val="24"/>
        </w:rPr>
      </w:pPr>
      <w:r w:rsidRPr="001830BF">
        <w:rPr>
          <w:rFonts w:ascii="Times New Roman" w:hAnsi="Times New Roman" w:cs="Times New Roman"/>
          <w:sz w:val="24"/>
          <w:szCs w:val="24"/>
        </w:rPr>
        <w:t xml:space="preserve">    Ievērojot minēto, lūdzam izvērtēt nepieciešamību pirms rīkojuma projekta tālākās virzības noskaidrot Babītes novada pašvaldības viedokli par rīkojuma projektu un tā anotācijā norādīto pamatojumu zemes vienības piekritībai valstij. Turklāt vēršam uzmanību, ja rīkojums tiek pieņemts tā pašreizējā redakcijā, Babītes novada pašvaldības domei būs jāatceļ tās pi</w:t>
      </w:r>
      <w:r>
        <w:rPr>
          <w:rFonts w:ascii="Times New Roman" w:hAnsi="Times New Roman" w:cs="Times New Roman"/>
          <w:sz w:val="24"/>
          <w:szCs w:val="24"/>
        </w:rPr>
        <w:t>e</w:t>
      </w:r>
      <w:r w:rsidRPr="001830BF">
        <w:rPr>
          <w:rFonts w:ascii="Times New Roman" w:hAnsi="Times New Roman" w:cs="Times New Roman"/>
          <w:sz w:val="24"/>
          <w:szCs w:val="24"/>
        </w:rPr>
        <w:t>ņemtais lēmums par zemes vienības piekritību pašvaldībai un ierakstīšanu zemesgrāmatā uz pašvaldības vārda.</w:t>
      </w:r>
    </w:p>
    <w:p w14:paraId="519B5ED0" w14:textId="77777777" w:rsidR="001830BF" w:rsidRPr="001830BF" w:rsidRDefault="001830BF" w:rsidP="001830BF">
      <w:pPr>
        <w:spacing w:after="0" w:line="240" w:lineRule="auto"/>
        <w:rPr>
          <w:rFonts w:ascii="Times New Roman" w:hAnsi="Times New Roman" w:cs="Times New Roman"/>
          <w:sz w:val="24"/>
          <w:szCs w:val="24"/>
        </w:rPr>
      </w:pPr>
    </w:p>
    <w:p w14:paraId="50912F4C"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Ar cieņu </w:t>
      </w:r>
    </w:p>
    <w:p w14:paraId="6CD0595D"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Elīna Mihejeva </w:t>
      </w:r>
    </w:p>
    <w:p w14:paraId="10012E10"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Juridiskā departamenta  </w:t>
      </w:r>
    </w:p>
    <w:p w14:paraId="1850D73C"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Tiesību aktu nodaļas juriskonsulte </w:t>
      </w:r>
    </w:p>
    <w:p w14:paraId="705DCDD8"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Tālr.: (+371) 67083963 </w:t>
      </w:r>
    </w:p>
    <w:p w14:paraId="59AEC862"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E-pasts: elina.mihejeva@fm.gov.lv </w:t>
      </w:r>
    </w:p>
    <w:p w14:paraId="214A4D9E"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 </w:t>
      </w:r>
    </w:p>
    <w:p w14:paraId="3A905D19"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Latvijas Republikas Finanšu ministrija </w:t>
      </w:r>
    </w:p>
    <w:p w14:paraId="4F50527C"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Smilšu iela 1, </w:t>
      </w:r>
      <w:proofErr w:type="spellStart"/>
      <w:r w:rsidRPr="001830BF">
        <w:rPr>
          <w:rFonts w:ascii="Times New Roman" w:hAnsi="Times New Roman" w:cs="Times New Roman"/>
          <w:sz w:val="24"/>
          <w:szCs w:val="24"/>
        </w:rPr>
        <w:t>Riga</w:t>
      </w:r>
      <w:proofErr w:type="spellEnd"/>
      <w:r w:rsidRPr="001830BF">
        <w:rPr>
          <w:rFonts w:ascii="Times New Roman" w:hAnsi="Times New Roman" w:cs="Times New Roman"/>
          <w:sz w:val="24"/>
          <w:szCs w:val="24"/>
        </w:rPr>
        <w:t xml:space="preserve">, LV-1919, Latvija </w:t>
      </w:r>
    </w:p>
    <w:p w14:paraId="5779470C"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Mājaslapa: www.fm.gov.lv </w:t>
      </w:r>
    </w:p>
    <w:p w14:paraId="62A775B1"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E-pasts: pasts@fm.gov.lv </w:t>
      </w:r>
    </w:p>
    <w:p w14:paraId="4D5AFB70"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 xml:space="preserve">   </w:t>
      </w:r>
    </w:p>
    <w:p w14:paraId="1F25B87A" w14:textId="77777777" w:rsidR="001830BF" w:rsidRPr="001830BF" w:rsidRDefault="001830BF" w:rsidP="001830BF">
      <w:pPr>
        <w:spacing w:after="0" w:line="240" w:lineRule="auto"/>
        <w:rPr>
          <w:rFonts w:ascii="Times New Roman" w:hAnsi="Times New Roman" w:cs="Times New Roman"/>
          <w:sz w:val="24"/>
          <w:szCs w:val="24"/>
        </w:rPr>
      </w:pPr>
      <w:bookmarkStart w:id="0" w:name="_GoBack"/>
      <w:bookmarkEnd w:id="0"/>
      <w:r w:rsidRPr="001830BF">
        <w:rPr>
          <w:rFonts w:ascii="Times New Roman" w:hAnsi="Times New Roman" w:cs="Times New Roman"/>
          <w:sz w:val="24"/>
          <w:szCs w:val="24"/>
        </w:rPr>
        <w:t xml:space="preserve"> </w:t>
      </w:r>
    </w:p>
    <w:p w14:paraId="0522E39C"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Līga Rozenberga</w:t>
      </w:r>
    </w:p>
    <w:p w14:paraId="26828F7F"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VAS «Valsts nekustamie īpašumi»</w:t>
      </w:r>
    </w:p>
    <w:p w14:paraId="79C7BAF9"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Tiesību aktu daļas tiesību aktu speciāliste</w:t>
      </w:r>
    </w:p>
    <w:p w14:paraId="7E5CD95D"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Talejas iela 1, Rīga, LV-1026</w:t>
      </w:r>
    </w:p>
    <w:p w14:paraId="4B0BCF2D"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Tālr.: +371 67024608; Mob.:22046774</w:t>
      </w:r>
    </w:p>
    <w:p w14:paraId="1F17DE12" w14:textId="77777777" w:rsidR="001830BF"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E-pasts: Liga.Rozenberga@vni.lv</w:t>
      </w:r>
    </w:p>
    <w:p w14:paraId="438E34C9" w14:textId="71AF2184" w:rsidR="00981997" w:rsidRPr="001830BF" w:rsidRDefault="001830BF" w:rsidP="001830BF">
      <w:pPr>
        <w:spacing w:after="0" w:line="240" w:lineRule="auto"/>
        <w:rPr>
          <w:rFonts w:ascii="Times New Roman" w:hAnsi="Times New Roman" w:cs="Times New Roman"/>
          <w:sz w:val="24"/>
          <w:szCs w:val="24"/>
        </w:rPr>
      </w:pPr>
      <w:r w:rsidRPr="001830BF">
        <w:rPr>
          <w:rFonts w:ascii="Times New Roman" w:hAnsi="Times New Roman" w:cs="Times New Roman"/>
          <w:sz w:val="24"/>
          <w:szCs w:val="24"/>
        </w:rPr>
        <w:t>www.vni.lv</w:t>
      </w:r>
    </w:p>
    <w:sectPr w:rsidR="00981997" w:rsidRPr="001830BF">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0BF"/>
    <w:rsid w:val="001830BF"/>
    <w:rsid w:val="00981997"/>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E180D"/>
  <w15:chartTrackingRefBased/>
  <w15:docId w15:val="{DAC821A7-BF0E-4102-87F4-178D89E96C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3443</Words>
  <Characters>1964</Characters>
  <Application>Microsoft Office Word</Application>
  <DocSecurity>0</DocSecurity>
  <Lines>16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Ģirts Mālnieks</dc:creator>
  <cp:keywords/>
  <dc:description/>
  <cp:lastModifiedBy>Ģirts Mālnieks</cp:lastModifiedBy>
  <cp:revision>1</cp:revision>
  <dcterms:created xsi:type="dcterms:W3CDTF">2020-09-07T14:28:00Z</dcterms:created>
  <dcterms:modified xsi:type="dcterms:W3CDTF">2020-09-07T14:31:00Z</dcterms:modified>
</cp:coreProperties>
</file>