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16.10.2025. 20.42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16.10.2025. 20.42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Atzinumi_25-TA-2136.docx</dc:title>
</cp:coreProperties>
</file>

<file path=docProps/custom.xml><?xml version="1.0" encoding="utf-8"?>
<Properties xmlns="http://schemas.openxmlformats.org/officeDocument/2006/custom-properties" xmlns:vt="http://schemas.openxmlformats.org/officeDocument/2006/docPropsVTypes"/>
</file>