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profesionālās kvalifikācijas apliecību, kas apliecina iegūtu noteikta līmeņa (Profesionālās kvalifikācijas  2.-7. līmenis) profesionālo kvalifikāciju, izsniedz personai, kura ir nokārtojusi profesionālās kvalifikācijas eksāmenu un izpildījusi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pilnībā apguvusi profesionālās tālākizglītības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MK noteikumu projektā nav minēta profesionālās tālākizglītības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atzītu profesionālo kvalifikāciju apliecinošu dokumentu paraugus (tai skaitā profesionālās kvalifikācijas daļas apguvi apliecinoša dokumenta paraugu) un šo dokumentu izgatavošanas un izsniegšanas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apliecību izsniegšanu, tajā skaitā pēc programmu apgūšanas, kuras atbilst 5.-8 profesionālās kvalifikācijas līmenim, taču visā noteikumu projektā tas nav skaidri nolasāms. Turklāt, anotācijā norādīts 2.-</w:t>
            </w:r>
            <w:r w:rsidR="00000000" w:rsidRPr="00000000" w:rsidDel="00000000">
              <w:rPr>
                <w:b w:val="1"/>
                <w:rtl w:val="0"/>
              </w:rPr>
              <w:t xml:space="preserve">7</w:t>
            </w:r>
            <w:r w:rsidR="00000000" w:rsidRPr="00000000" w:rsidDel="00000000">
              <w:rPr>
                <w:rtl w:val="0"/>
              </w:rPr>
              <w:t xml:space="preserve">. kvalifikācijas līmenis, bet profesionālās kvalifikācijas apliecības paraugā: kas atbilst &lt;pirmajam/otrajam/trešajam/ceturtajam/piektajam/sestajam/septītajam/</w:t>
            </w:r>
            <w:r w:rsidR="00000000" w:rsidRPr="00000000" w:rsidDel="00000000">
              <w:rPr>
                <w:b w:val="1"/>
                <w:rtl w:val="0"/>
              </w:rPr>
              <w:t xml:space="preserve">astotajam</w:t>
            </w:r>
            <w:r w:rsidR="00000000" w:rsidRPr="00000000" w:rsidDel="00000000">
              <w:rPr>
                <w:rtl w:val="0"/>
              </w:rPr>
              <w:t xml:space="preserv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atzītu profesionālo kvalifikāciju apliecinošu dokumentu paraugus (tai skaitā profesionālās kvalifikācijas daļas apguvi apliecinoša dokumenta paraugu) un šo dokumentu izgatavošanas un izsniegšanas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apliecību izsniegšanu, tajā skaitā pēc programmu apgūšanas, kuras atbilst 5.-8 profesionālās kvalifikācijas līmenim, taču visā noteikumu projektā tas nav skaidri nolasāms. Turklāt, anotācijā norādīts 2.-</w:t>
            </w:r>
            <w:r w:rsidR="00000000" w:rsidRPr="00000000" w:rsidDel="00000000">
              <w:rPr>
                <w:b w:val="1"/>
                <w:rtl w:val="0"/>
              </w:rPr>
              <w:t xml:space="preserve">7</w:t>
            </w:r>
            <w:r w:rsidR="00000000" w:rsidRPr="00000000" w:rsidDel="00000000">
              <w:rPr>
                <w:rtl w:val="0"/>
              </w:rPr>
              <w:t xml:space="preserve">. kvalifikācijas līmenis, bet profesionālās kvalifikācijas apliecības paraugā: kas atbilst &lt;pirmajam/otrajam/trešajam/ceturtajam/piektajam/sestajam/septītajam</w:t>
            </w:r>
            <w:r w:rsidR="00000000" w:rsidRPr="00000000" w:rsidDel="00000000">
              <w:rPr>
                <w:b w:val="1"/>
                <w:rtl w:val="0"/>
              </w:rPr>
              <w:t xml:space="preserve">/astotajam</w:t>
            </w:r>
            <w:r w:rsidR="00000000" w:rsidRPr="00000000" w:rsidDel="00000000">
              <w:rPr>
                <w:rtl w:val="0"/>
              </w:rPr>
              <w:t xml:space="preserv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Profesionālās kvalifikācijas apliecībai pievieno elektroniski sagatavotu profesionālās kvalifikācijas apliecības pielikumu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apliecības un to pielikuma paraugus nevar pilnvērtīgi izmantot programmām 5.-8. kvalifikācijas līmenī, jo tie nesatur būtiskus parametrus, tādus kā, programmas apjoms ECTS un stundās, līmenis, studiju (mācīšanas) rezultāti, vērtēšanas sistēma, īstenošanas valoda, uzņemšanas prasības, iestādes statusu, kvalitātes nodrošināšanas iestādi, izmantošanas/atzīšanas iespējām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Apliecība par profesionālo pamatizglītību, atestāts par arodizglītību, diploms par profesionālo vidējo izglītību, profesionālās kvalifikācijas apliecība un apliecība par profesionālās kvalifikācijas daļas apguvi izglītības iestādei ir pieejama Valsts pārbaudījumu informācijas sistēmā. Personai apliecība par profesionālo pamatizglītību, atestāts par arodizglītību, diploms par profesionālo vidējo izglītību profesionālās kvalifikācijas apliecība un apliecība par profesionālās kvalifikācijas daļas apguvi ir pieejama valsts pārvaldes pakalpojumu portālā www.latvija.lv, izmantojot attiecīgo e-pakalpojumu.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ka profesionālās kvalifikācijas apliecības būs pieejamas tikai Valsts pārbaudījumu informācijas sistēmā, bet nav skaidrs, vai tas attiecās arī uz kvalifikācijām augstākajā izglītībā 5.-8.  LKI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2026. gada 31. augustam izglītības iestāde ir tiesīga izsniegt apliecību par profesionālo pamatizglītību, atestātu par arodizglītību, diplomu par profesionālo vidējo izglītību un to pielikumu – sekmju izrakstu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51.2 apakšpunkts ir pretrunā ar 52.punktu (viens otru izslēdzoši).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26-TA-740</w:t>
    </w:r>
    <w:r>
      <w:br/>
    </w:r>
    <w:r w:rsidR="00000000" w:rsidRPr="00000000" w:rsidDel="00000000">
      <w:rPr>
        <w:rtl w:val="0"/>
      </w:rPr>
      <w:t xml:space="preserve">Izdrukāts 27.04.2026. 21.36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26-TA-740</w:t>
    </w:r>
    <w:r>
      <w:br/>
    </w:r>
    <w:r w:rsidR="00000000" w:rsidRPr="00000000" w:rsidDel="00000000">
      <w:rPr>
        <w:rtl w:val="0"/>
      </w:rPr>
      <w:t xml:space="preserve">Izdrukāts 27.04.2026. 21.36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Atzinumi_26-TA-740.docx</dc:title>
</cp:coreProperties>
</file>

<file path=docProps/custom.xml><?xml version="1.0" encoding="utf-8"?>
<Properties xmlns="http://schemas.openxmlformats.org/officeDocument/2006/custom-properties" xmlns:vt="http://schemas.openxmlformats.org/officeDocument/2006/docPropsVTypes"/>
</file>