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transporta būvju un ielu tīklam piegulošo inženiertīklu, inženiertīklu pievadu un kontakttīklu pārbūves un atjaunošanas izmaksas atbilstoši būvprojekta risinājumam. Izmaksas attiecināmas tikai tad,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un kontakttīklu tehniskie parametri un investīcijas nerada priekšrocības šīs infrastruktūras īpašniekam, ievērojot, ka sabiedriskā transporta savienojumu punktu infrastruktūra ir bez maksas, publiski pieejama bez diskriminācijas un tai nav piemērojami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jaunu punktu, paredzot, ka atbalsts tiek sniegts arī</w:t>
            </w:r>
            <w:r w:rsidR="00000000" w:rsidRPr="00000000" w:rsidDel="00000000">
              <w:rPr>
                <w:b w:val="1"/>
                <w:rtl w:val="0"/>
              </w:rPr>
              <w:t xml:space="preserve"> kontakttīklu izbūvei</w:t>
            </w:r>
            <w:r w:rsidR="00000000" w:rsidRPr="00000000" w:rsidDel="00000000">
              <w:rPr>
                <w:rtl w:val="0"/>
              </w:rPr>
              <w:t xml:space="preserve">, ja tas nepieciešams, lai nodrošinātu sabiedriskā transporta infrastruktūras, kas nodrošina nokļūšanu līdz sabiedriskā transporta savienojuma punktam, funkcionēšanu un darbību pēc infrastruktūras pārbūves, vienlaikus nodrošinot, ka kontakttīklu izbūve, pārbūve vai atjaunošana nerada priekšrocības elektroenerģijas infrastruktūras īpašniekiem,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“27.10.</w:t>
            </w:r>
            <w:r w:rsidR="00000000" w:rsidRPr="00000000" w:rsidDel="00000000">
              <w:rPr>
                <w:i w:val="1"/>
                <w:vertAlign w:val="superscript"/>
                <w:rtl w:val="0"/>
              </w:rPr>
              <w:t xml:space="preserve">1 </w:t>
            </w:r>
            <w:r w:rsidR="00000000" w:rsidRPr="00000000" w:rsidDel="00000000">
              <w:rPr>
                <w:i w:val="1"/>
                <w:rtl w:val="0"/>
              </w:rPr>
              <w:t xml:space="preserve">Tramvaja un trolejbusa līniju kontakttīklu izbūves, pārbūves un atjaunošanas izmaksas, kā arī saistītu elektroapgādes sistēmu – kabeļu trašu un apakšstaciju – izbūves, pārbūves un atjaunošanas izmaksas, ja minētie darbi nepieciešami sabiedriskā transporta savienojuma punkta vai ar to saistītās transporta infrastruktūras pārbūves rezultātā un tiek nodrošināts, ka netiek izbūvēta jauna patstāvīga sabiedriskā transporta līniju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lūdzam precizēt 27.10. punktu šādā redakcijā, lai novērstu atbalsta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“27.10. Transporta būvju un ielu tīklam piegulošo inženiertīklu, inženiertīklu pievadu pārbūves un atjaunošanas izmaksas atbilstoši būvprojekta risinājumam. Izmaksas attiecināmas tikai tad,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tehniskie parametri un investīcijas nerada priekšrocības šīs infrastruktūras īpašniekam, ievērojot, ka sabiedriskā transporta savienojumu punktu infrastruktūra ir bez maksas, publiski pieejama bez diskriminācijas un tai nav piemērojami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veikt skaidrojošus precizējumus anotācijā, veidojot vienu izpratni par atbalsta saņemšanas nosacījumiem, skaidrojot, ka kontakttīklu izbūves, pārbūves un atjaunošanas izmaksu gadījumā atbalsts tiek sniegts kontakttīklu izbūves, pārbūves un atjaunošanas darbiem sabiedriskā transporta savienojumu punktā (projekta piegulošā teritorijā) esošajiem kontakttīkliem (piemēram, tramvaja un trolejbusu līnijas kontakttīkliem), kā arī esošo kontakttīklu trases pārbūvei vai nepieciešamajam pagarinājumam, ja tas nepieciešams, lai nodrošinātu sabiedriskā transporta infrastruktūras, kas nodrošina nokļūšanu līdz sabiedriskā transporta savienojuma punktam, funkcionēšanu un darbību pēc infrastruktūras pārbūves. Finansējuma saņēmējs nodrošina, ka kontakttīklu izbūve, pārbūve vai atjaunošana nerada priekšrocības elektroenerģijas infrastruktūras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rezultātā tiktu nodrošināta efektīvāka tādu projektu īstenošana, kuros paredzēta esošās sabiedriskā transporta infrastruktūras pārbūve saistībā ar satiksmes organizācijas izmaiņām un transporta infrastruktūras pielāgošanu jaunajiem risinājumiem projekta mērķu sasniegšanai, kas neparedz jaunas trolejbusa līnijas izbūvi vai jaunas, patstāvīgas kontakttīklu infrastruktūras izveidi, bet </w:t>
            </w:r>
            <w:r w:rsidR="00000000" w:rsidRPr="00000000" w:rsidDel="00000000">
              <w:rPr>
                <w:b w:val="1"/>
                <w:rtl w:val="0"/>
              </w:rPr>
              <w:t xml:space="preserve">tikai esošās kontakttīklu infrastruktūras pārbūvi un funkcionālu pielāgošanu, tai skaitā nepieciešamo infrastruktūras pagarinājumu piegulošajā teritorijā</w:t>
            </w:r>
            <w:r w:rsidR="00000000" w:rsidRPr="00000000" w:rsidDel="00000000">
              <w:rPr>
                <w:rtl w:val="0"/>
              </w:rPr>
              <w:t xml:space="preserve">, lai nodrošinātu nokļūšanu līdz sabiedriskā transporta savienojuma punktam atbilstoši plānotajai satiksmes organizācijai.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26-TA-840</w:t>
    </w:r>
    <w:r>
      <w:br/>
    </w:r>
    <w:r w:rsidR="00000000" w:rsidRPr="00000000" w:rsidDel="00000000">
      <w:rPr>
        <w:rtl w:val="0"/>
      </w:rPr>
      <w:t xml:space="preserve">Izdrukāts 08.05.2026.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26-TA-840</w:t>
    </w:r>
    <w:r>
      <w:br/>
    </w:r>
    <w:r w:rsidR="00000000" w:rsidRPr="00000000" w:rsidDel="00000000">
      <w:rPr>
        <w:rtl w:val="0"/>
      </w:rPr>
      <w:t xml:space="preserve">Izdrukāts 08.05.2026.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Atzinumi_26-TA-840.docx</dc:title>
</cp:coreProperties>
</file>

<file path=docProps/custom.xml><?xml version="1.0" encoding="utf-8"?>
<Properties xmlns="http://schemas.openxmlformats.org/officeDocument/2006/custom-properties" xmlns:vt="http://schemas.openxmlformats.org/officeDocument/2006/docPropsVTypes"/>
</file>