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1.2. prioritārā virziena “Atbalsts uzņēmējdarbībai” 1.2.3. specifikā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06.07.2023.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06.07.2023.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Atzinumi_22-TA-2394.docx</dc:title>
</cp:coreProperties>
</file>

<file path=docProps/custom.xml><?xml version="1.0" encoding="utf-8"?>
<Properties xmlns="http://schemas.openxmlformats.org/officeDocument/2006/custom-properties" xmlns:vt="http://schemas.openxmlformats.org/officeDocument/2006/docPropsVTypes"/>
</file>