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23-TA-2188: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2012. gada 18. decembra noteikumos Nr. 914 "Sociālās integrācijas valsts aģentūras nolikums"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7.0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 Profesionālās pamatizglītības, profesionālās vidējās izglītības, īsā cikla profesionālās augstākās izglītības (koledžas izglītība), profesionālās tālākizglītības un profesionālās pilnveides programmas īsteno aģentūras koledža, kuras nosaukums ir Sociālās integrācijas valsts aģentūras koledža (turpmāk – koledža).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Profesionālās izglītības likuma 1. panta otrās daļas 10. punktā noteiktajam ir definēts termins "īsā cikla profesionālā augstākā izglītība" nenorādot, ka tā ir koledžas izglītība, kā tas bija likuma  redakcijā pirms 2022. gada 3. marta grozījumiem.  Ievērojot minēto lūdza projekta 3.</w:t>
            </w:r>
            <w:r w:rsidR="00000000" w:rsidRPr="00000000" w:rsidDel="00000000">
              <w:rPr>
                <w:vertAlign w:val="superscript"/>
                <w:rtl w:val="0"/>
              </w:rPr>
              <w:t xml:space="preserve">1</w:t>
            </w:r>
            <w:r w:rsidR="00000000" w:rsidRPr="00000000" w:rsidDel="00000000">
              <w:rPr>
                <w:rtl w:val="0"/>
              </w:rPr>
              <w:t xml:space="preserve">punktā svītrot  vārdus "(koledžas izglītība) un aiz vārdiem "profesionālās pilnveides" papildināt ar vārdu  "izglītības".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 Profesionālās pamatizglītības, profesionālās vidējās izglītības, īsā cikla profesionālās augstākās izglītības, profesionālās tālākizglītības un profesionālās pilnveides izglītības  programmas īsteno aģentūras koledža, kuras nosaukums ir Sociālās integrācijas valsts aģentūras koledža (turpmāk – koledža).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Terinka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 sniedz iespēju sagatavoties izglītības turpināšanai, lai iegūtu otrā līmeņa profesionālo augstāko izglītību un piektā un sestā līmeņa profesionālo kvalifikāciju;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Profesionālās izglītības likumam  (1. panta otrās daļas 10. punkts) netiek lietots termins "otrā līmeņa profesionālās augstākā izglītība", bet augstākās pakāpes profesionālā izglītība, kas dod iespēju iegūt sestā līmeņa profesionālo kvalifikāciju, ir pirmā cikla  profesionālā augstākā izglītība. Lūdzam atbilstoši precizēt projekta 6.7. apakšpunktu.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 sniedz iespēju  sagatavoties izglītības turpināšanai, lai iegūtu pirmā cikla profesionālo augstāko izglītību un sestā līmeņa profesionālo kvalifikāciju;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Terinka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1</w:t>
            </w:r>
            <w:r w:rsidR="00000000" w:rsidRPr="00000000" w:rsidDel="00000000">
              <w:rPr>
                <w:rtl w:val="0"/>
              </w:rPr>
              <w:t xml:space="preserve"> Koledžas stratēģiskā specializācija ir profesionālās rehabilitācijas pakalpojuma nodrošināšana personām ar invaliditāti, prognozējamo invaliditāti vai funkcionēšanas traucējumiem. Koledža īsteno studiju un lietišķās pētniecības darbību atbilstoši stratēģiskās specializācijas jomai.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Profesionālās izglītības likuma 1. panta otrās daļas 17. punktam  profesionālās izglītības iestādes, tai skaitā koledžas stratēģiskā specializācija  ir  profesionālās izglītības iestādes dibinātāja noteiktas darba tirgū nepieciešamo speciālistu sagatavošanai atbilstošas i</w:t>
            </w:r>
            <w:r w:rsidR="00000000" w:rsidRPr="00000000" w:rsidDel="00000000">
              <w:rPr>
                <w:u w:val="single"/>
                <w:rtl w:val="0"/>
              </w:rPr>
              <w:t xml:space="preserve">zglītības tematiskās jomas, </w:t>
            </w:r>
            <w:r w:rsidR="00000000" w:rsidRPr="00000000" w:rsidDel="00000000">
              <w:rPr>
                <w:rtl w:val="0"/>
              </w:rPr>
              <w:t xml:space="preserve">kurās specializējas profesionālās izglītības iestāde. Izglītības tematiskās jomas ir noteiktas Ministru kabineta 2017. gada 13. jūnijā noteikumi Nr. 322 "Noteikumi par Latvijas izglītības klasifikāciju".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attiecīgi precizēt  projekta 11.</w:t>
            </w:r>
            <w:r w:rsidR="00000000" w:rsidRPr="00000000" w:rsidDel="00000000">
              <w:rPr>
                <w:vertAlign w:val="superscript"/>
                <w:rtl w:val="0"/>
              </w:rPr>
              <w:t xml:space="preserve">1 </w:t>
            </w:r>
            <w:r w:rsidR="00000000" w:rsidRPr="00000000" w:rsidDel="00000000">
              <w:rPr>
                <w:rtl w:val="0"/>
              </w:rPr>
              <w:t xml:space="preserve">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Terinka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2</w:t>
            </w:r>
            <w:r w:rsidR="00000000" w:rsidRPr="00000000" w:rsidDel="00000000">
              <w:rPr>
                <w:rtl w:val="0"/>
              </w:rPr>
              <w:t xml:space="preserve">4. studējošie un izglītojamie.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19.</w:t>
            </w:r>
            <w:r w:rsidR="00000000" w:rsidRPr="00000000" w:rsidDel="00000000">
              <w:rPr>
                <w:vertAlign w:val="superscript"/>
                <w:rtl w:val="0"/>
              </w:rPr>
              <w:t xml:space="preserve">2</w:t>
            </w:r>
            <w:r w:rsidR="00000000" w:rsidRPr="00000000" w:rsidDel="00000000">
              <w:rPr>
                <w:rtl w:val="0"/>
              </w:rPr>
              <w:t xml:space="preserve"> 4. apakšpunkta vārdus "un izglītojamie", jo atbilstoši Profesionālās izglītības likuma 20.</w:t>
            </w:r>
            <w:r w:rsidR="00000000" w:rsidRPr="00000000" w:rsidDel="00000000">
              <w:rPr>
                <w:vertAlign w:val="superscript"/>
                <w:rtl w:val="0"/>
              </w:rPr>
              <w:t xml:space="preserve">2</w:t>
            </w:r>
            <w:r w:rsidR="00000000" w:rsidRPr="00000000" w:rsidDel="00000000">
              <w:rPr>
                <w:rtl w:val="0"/>
              </w:rPr>
              <w:t xml:space="preserve"> panta pirmajai daļai koledžas personālu veido tikai  akadēmiskais personāls,  vispārējais  koledžas personāls un studējošie.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Terinka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sadaļā  "Mērķis" norādīts, ka "Grozījumi PIL, kas stājas spēkā 2022.gada 11.oktobrī, maina koledžu darbības mērķus un koledžas padomes aizstāj ar terminu "koledžas dome"."  Ievērojot to, ka netiek aizstāts tikai termins, bet kā koledžas vadības un lēmējinsstitūcija tiek noteikta koledžas dome,  lūdzam minēto teikumu izteikt šādā redakcijā: "Grozījumi PIL, kas stājas spēkā 2022.gada 11.oktobrī, precizē  koledžu darbības mērķus un kā koledžas vadības un lēmējinstitūciju nosaka koledžas domi, kas iepriekš bija koledžas padome.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Terinka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atbilstoši Profesionālās izglītības likumā lietotajai terminoloģijai , precizēt vārdus " kā arī profesionālās izglītības programmu kvalifikācijas daļas" aizstājot ar vārdiem "kā arī atsevišķus studiju kursus vai profesionālo kompetenču moduļus";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Terinka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w:t>
            </w:r>
            <w:r w:rsidR="00000000" w:rsidRPr="00000000" w:rsidDel="00000000">
              <w:rPr>
                <w:rtl w:val="0"/>
              </w:rPr>
              <w:t xml:space="preserve">Valsts pārvaldes iekārtas likuma</w:t>
            </w:r>
            <w:r w:rsidR="00000000" w:rsidRPr="00000000" w:rsidDel="00000000">
              <w:rPr>
                <w:rtl w:val="0"/>
              </w:rPr>
              <w:t xml:space="preserve"> 16.panta pirmo daļu un </w:t>
            </w:r>
            <w:r w:rsidR="00000000" w:rsidRPr="00000000" w:rsidDel="00000000">
              <w:rPr>
                <w:rtl w:val="0"/>
              </w:rPr>
              <w:t xml:space="preserve">Profesionālās izglītības likuma 16.</w:t>
            </w:r>
            <w:r w:rsidR="00000000" w:rsidRPr="00000000" w:rsidDel="00000000">
              <w:rPr>
                <w:vertAlign w:val="superscript"/>
                <w:rtl w:val="0"/>
              </w:rPr>
              <w:t xml:space="preserve">7</w:t>
            </w:r>
            <w:r w:rsidR="00000000" w:rsidRPr="00000000" w:rsidDel="00000000">
              <w:rPr>
                <w:rtl w:val="0"/>
              </w:rPr>
              <w:t xml:space="preserve"> panta trešo daļu, 17. un 17.</w:t>
            </w:r>
            <w:r w:rsidR="00000000" w:rsidRPr="00000000" w:rsidDel="00000000">
              <w:rPr>
                <w:vertAlign w:val="superscript"/>
                <w:rtl w:val="0"/>
              </w:rPr>
              <w:t xml:space="preserve">2</w:t>
            </w:r>
            <w:r w:rsidR="00000000" w:rsidRPr="00000000" w:rsidDel="00000000">
              <w:rPr>
                <w:rtl w:val="0"/>
              </w:rPr>
              <w:t xml:space="preserve"> pantu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izdošanas pamatojumu ar atsauci uz Profesionālās izglītības likuma 15. panta pirmo daļu, kas nosaka, ka koledžas nolikumu apstiprina tās dibinātājs, kā arī svītrot atsauci uz Profesionālās izglītības likuma 17. pantu un 17.</w:t>
            </w:r>
            <w:r w:rsidR="00000000" w:rsidRPr="00000000" w:rsidDel="00000000">
              <w:rPr>
                <w:vertAlign w:val="superscript"/>
                <w:rtl w:val="0"/>
              </w:rPr>
              <w:t xml:space="preserve">2</w:t>
            </w:r>
            <w:r w:rsidR="00000000" w:rsidRPr="00000000" w:rsidDel="00000000">
              <w:rPr>
                <w:rtl w:val="0"/>
              </w:rPr>
              <w:t xml:space="preserve"> pantu, no tajos nav deleģējuma Ministru kabinetam attiecībā uz koledžas nolikuma apstiprināšanu.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Terinka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Aģentūras pārstāvības, vadības institūcijas un lēmējinstitūcijas ir aģentūras direktors un koledžas dome (turpmāk – koledžas dome).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vārdu "koledžas dome" pieteiktā saīsinājuma "(turpmāk - koledžas dome") nepieciešamību šādā redakcijā, jo minētais saīsinājums pēc būtības  nesaīsina vārdkopu.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Terinka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sagatavo darba tirgum piemērotus speciālistus ar vispusīgām teorētiskajām zināšanām un praktiskajām iemaņām;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atbilstoši Profesionālās izglītības likumā lietotajai terminoloģijai  precizēt projekta 6.2. apakšpunktu, izsakot to šādā redakcijā: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sagatavo darba tirgum piemērotus speciālistus ar vispusīgām teorētiskajām zināšanām un prasmēm;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Terinka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profesionālās rehabilitācijas pakalpojuma ietvaros izstrādā un atbilstoši profesiju standartiem un valsts profesionālās izglītības standartiem īsteno profesionālās pamatizglītības, arodzglītības, profesionālās vidējās izglītības, īsā cikla profesionālās augstākās izglītības (koledžas izglītība), profesionālās tālākizglītības un profesionālās pilnveides programmas, nodrošinot atbilstošas profesionālās kvalifikācijas ieguvi;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Profesionālās izglītības likuma 1. panta otrās daļas 10. punktā noteiktajam ir definēts termins "īsā cikla profesionālā augstākā izglītība" nenorādot, ka tā ir koledžas izglītība, kā tas bija likuma  redakcijā pirms 2022. gada 3. marta grozījumiem.  Ievērojot minēto  lūdzam projekta 6.3. apakšpunktā svītrot  vārdus "(koledžas izglītība). Papildus minētajam lūdzam arī pēc vārdiem "profesionālās pilnveides" papildināt ar vārdu "izglītības". Kā arī vēršam uzmanību, ka apgūstot profesionālās  pilnveides izglītības programmu, persona neiegūst profesionālo kvalifikāciju.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profesionālās rehabilitācijas pakalpojuma ietvaros izstrādā un atbilstoši profesiju standartiem un valsts profesionālās izglītības standartiem īsteno profesionālās pamatizglītības, arodizglītības, profesionālās vidējās izglītības, īsā cikla profesionālās augstākās izglītības, profesionālās tālākizglītības un profesionālās pilnveides izglītības programmas;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Terinka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 organizē mācību praksi;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minēto punktu, ņemot vērā, ka atbilstoši Profesionālās izglītības likuma 1. panta otrās daļas 2.</w:t>
            </w:r>
            <w:r w:rsidR="00000000" w:rsidRPr="00000000" w:rsidDel="00000000">
              <w:rPr>
                <w:vertAlign w:val="superscript"/>
                <w:rtl w:val="0"/>
              </w:rPr>
              <w:t xml:space="preserve">3  </w:t>
            </w:r>
            <w:r w:rsidR="00000000" w:rsidRPr="00000000" w:rsidDel="00000000">
              <w:rPr>
                <w:rtl w:val="0"/>
              </w:rPr>
              <w:t xml:space="preserve">apakšpunktam vairs netiek lietots termins "mācību prakse", bet gan termins  "prakse".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 organizē  praksi;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Terinka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10.5. iesniedz koledžas domei un Labklājības ministrijai aģentūras darbības gada pārskatu un nodrošina iespēju ar to iepazīties aģentūras personālam, kā arī ievieto to mājaslapā internetā;.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10.5. apakšpunkta redakciju, norādot, ka informāciju ievieto koledžas tīmekļvietnē, bez norādes, ka tā ir internetā.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Terinka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2</w:t>
            </w:r>
            <w:r w:rsidR="00000000" w:rsidRPr="00000000" w:rsidDel="00000000">
              <w:rPr>
                <w:rtl w:val="0"/>
              </w:rPr>
              <w:t xml:space="preserve"> Koledžas darbības mērķis ir veidot izglītības vidi, nodrošināt studiju un mācību procesu, īstenot licencētas un akreditētas profesionālās izglītības programmas, kas nodrošina valsts profesionālās izglītības standartā noteikto profesionālās izglītības programmu stratēģisko mērķu sasniegšanu.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11. </w:t>
            </w:r>
            <w:r w:rsidR="00000000" w:rsidRPr="00000000" w:rsidDel="00000000">
              <w:rPr>
                <w:vertAlign w:val="superscript"/>
                <w:rtl w:val="0"/>
              </w:rPr>
              <w:t xml:space="preserve">2 </w:t>
            </w:r>
            <w:r w:rsidR="00000000" w:rsidRPr="00000000" w:rsidDel="00000000">
              <w:rPr>
                <w:rtl w:val="0"/>
              </w:rPr>
              <w:t xml:space="preserve">punktu, ievērojot, ka vārdi "akreditētas profesionālās izglītības programmas" attiecināmas tikai uz īsā cikla profesionālās augstākās izglītības programmām.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2</w:t>
            </w:r>
            <w:r w:rsidR="00000000" w:rsidRPr="00000000" w:rsidDel="00000000">
              <w:rPr>
                <w:rtl w:val="0"/>
              </w:rPr>
              <w:t xml:space="preserve"> Koledžas darbības mērķis ir veidot izglītības vidi, nodrošināt studiju un mācību procesu, īstenot licencētas un akreditētas īsā cikla profesionālās izglītības programmas un licencētas citas profesionālās izglītības programmas, kas nodrošina valsts profesionālās izglītības standartā noteikto profesionālās izglītības programmu stratēģisko mērķu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Terinka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3</w:t>
            </w:r>
            <w:r w:rsidR="00000000" w:rsidRPr="00000000" w:rsidDel="00000000">
              <w:rPr>
                <w:rtl w:val="0"/>
              </w:rPr>
              <w:t xml:space="preserve">1. īstenot profesionālās rehabilitācijas pakalpojumu un izstrādāt un īstenot īsā cikla profesionālās augstākās izglītības, profesionālās vidējās izglītības, profesionālās pamatizglītības, arodizglītības, profesionālās tālākizglītības, profesionālās pilnveides un neformālās izglītības programmas, kā arī profesionālās izglītības programmu kvalifikācijas daļas;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11.</w:t>
            </w:r>
            <w:r w:rsidR="00000000" w:rsidRPr="00000000" w:rsidDel="00000000">
              <w:rPr>
                <w:vertAlign w:val="superscript"/>
                <w:rtl w:val="0"/>
              </w:rPr>
              <w:t xml:space="preserve">3</w:t>
            </w:r>
            <w:r w:rsidR="00000000" w:rsidRPr="00000000" w:rsidDel="00000000">
              <w:rPr>
                <w:rtl w:val="0"/>
              </w:rPr>
              <w:t xml:space="preserve">.1.apakšpunktu  atbilstoši Profesionālās izglītības likumā lietotajai terminoloģijai , vārdus " kā arī profesionālās izglītības programmu kvalifikācijas daļas" aizstājot ar vārdiem "kā arī atsevišķus studiju kursus vai profesionālo kompetenču moduļus";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Terinka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3</w:t>
            </w:r>
            <w:r w:rsidR="00000000" w:rsidRPr="00000000" w:rsidDel="00000000">
              <w:rPr>
                <w:rtl w:val="0"/>
              </w:rPr>
              <w:t xml:space="preserve">2. īstenot izglītības procesu, veicināt profesionālās rehabilitācijas klientu personības attīstību un nodrošināt viņiem profesionālās izglītības, kvalifikācijas un profesionālo prasmju iegūšanas iespēju, kā arī normatīvajos aktos noteiktajā kārtībā izsniegt diplomu par profesionālo izglītību;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Profesionālās izglītības likumā lietoto terminoloģijai, kā arī to, ka  atbilstoši minētā likuma 6. pantam profesionālo izglītību un profesionālo kvalifikāciju apliecina ne tikai diploms par profesionālo izglītību, bet arī citi izglītības dokumenti, lūdzam precizēt projekta 11.</w:t>
            </w:r>
            <w:r w:rsidR="00000000" w:rsidRPr="00000000" w:rsidDel="00000000">
              <w:rPr>
                <w:vertAlign w:val="superscript"/>
                <w:rtl w:val="0"/>
              </w:rPr>
              <w:t xml:space="preserve">3 </w:t>
            </w:r>
            <w:r w:rsidR="00000000" w:rsidRPr="00000000" w:rsidDel="00000000">
              <w:rPr>
                <w:rtl w:val="0"/>
              </w:rPr>
              <w:t xml:space="preserve">2 punktu, izsakot to šādā redakcijā: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11.</w:t>
            </w:r>
            <w:r w:rsidR="00000000" w:rsidRPr="00000000" w:rsidDel="00000000">
              <w:rPr>
                <w:vertAlign w:val="superscript"/>
                <w:rtl w:val="0"/>
              </w:rPr>
              <w:t xml:space="preserve">3</w:t>
            </w:r>
            <w:r w:rsidR="00000000" w:rsidRPr="00000000" w:rsidDel="00000000">
              <w:rPr>
                <w:rtl w:val="0"/>
              </w:rPr>
              <w:t xml:space="preserve">2. īstenot izglītības procesu, veicināt profesionālās rehabilitācijas klientu personības attīstību un nodrošināt viņiem iespēju iegūt  profesionālo izglītību  un profesionālo kvalifikāciju atbilstoši izvēlētajai profesionālās izglītības programmās, kā  arī normatīvajos aktos noteiktajā kārtībā izsniegt profesionālo izglītību un profesionālo kvalifikāciju apliecinošus dokumentus;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Terinka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3</w:t>
            </w:r>
            <w:r w:rsidR="00000000" w:rsidRPr="00000000" w:rsidDel="00000000">
              <w:rPr>
                <w:rtl w:val="0"/>
              </w:rPr>
              <w:t xml:space="preserve">4. izstrādāt un īstenot profesionālās izglītības, profesionālās tālākizglītības, profesionālās pilnveides un neformālās izglītības programmas;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Profesionālās izglītības likuma 26. pantam profesionālās tālākizglītības un profesionālās pilnveides izglītības programmas arī ir profesionālās izglītības programmas. Lūdzam atbilstoši  precizēt punkta redakciju.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Terinka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4</w:t>
            </w:r>
            <w:r w:rsidR="00000000" w:rsidRPr="00000000" w:rsidDel="00000000">
              <w:rPr>
                <w:rtl w:val="0"/>
              </w:rPr>
              <w:t xml:space="preserve">3. izstrādā eksaminācijas saturu un metodes, un organizē kvalifikācijas eksāmenus;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Profesionālās izglītības likumā lietotajai terminoloģijai, lūdzam precizēt 11.</w:t>
            </w:r>
            <w:r w:rsidR="00000000" w:rsidRPr="00000000" w:rsidDel="00000000">
              <w:rPr>
                <w:vertAlign w:val="superscript"/>
                <w:rtl w:val="0"/>
              </w:rPr>
              <w:t xml:space="preserve">4</w:t>
            </w:r>
            <w:r w:rsidR="00000000" w:rsidRPr="00000000" w:rsidDel="00000000">
              <w:rPr>
                <w:rtl w:val="0"/>
              </w:rPr>
              <w:t xml:space="preserve">3. punkta redakciju izsakot to šādā redakcijā: "izstrādā eksaminācijas saturu un metodes, un organizē profesionālās kvalifikācijas eksāmenus";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Terinka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4</w:t>
            </w:r>
            <w:r w:rsidR="00000000" w:rsidRPr="00000000" w:rsidDel="00000000">
              <w:rPr>
                <w:rtl w:val="0"/>
              </w:rPr>
              <w:t xml:space="preserve">4. izveido, uztur un ievada informāciju par izglītības programmām, izglītības procesa kontroli, izglītojamajiem, mācībspēkiem, akadēmisko, administratīvo, tehnisko personālu un citu ar izglītības programmu apguvi saistošu informāciju saskaņā ar aģentūrā noteikto kārtību un atbilstoši normatīvajiem aktiem, kas nosaka Valsts izglītības informācijas sistēmas saturu, uzturēšanas un aktualizācijas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būtu skaidrs, kur jāievada informācija, lūdzam izteikt 11.</w:t>
            </w:r>
            <w:r w:rsidR="00000000" w:rsidRPr="00000000" w:rsidDel="00000000">
              <w:rPr>
                <w:vertAlign w:val="superscript"/>
                <w:rtl w:val="0"/>
              </w:rPr>
              <w:t xml:space="preserve">4</w:t>
            </w:r>
            <w:r w:rsidR="00000000" w:rsidRPr="00000000" w:rsidDel="00000000">
              <w:rPr>
                <w:rtl w:val="0"/>
              </w:rPr>
              <w:t xml:space="preserve">4. apakšpunktu šādā redakcijā: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"izveido, uztur un ievada informāciju Valsts izglītības informācijas sistēmā par izglītības programmām, izglītības procesa kontroli, izglītojamajiem, mācībspēkiem, akadēmisko, administratīvo, tehnisko personālu un citu ar izglītības programmu apguvi saistošu informāciju saskaņā ar aģentūrā noteikto kārtību un atbilstoši normatīvajiem aktiem, kas nosaka Valsts izglītības informācijas sistēmas saturu, uzturēšanas un aktualizācijas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Terinka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4</w:t>
            </w:r>
            <w:r w:rsidR="00000000" w:rsidRPr="00000000" w:rsidDel="00000000">
              <w:rPr>
                <w:rtl w:val="0"/>
              </w:rPr>
              <w:t xml:space="preserve">5. ievada un aktualizē informāciju par izglītojamiem un pedagogiem, par izglītību apliecinošiem dokumentiem un izglītības valsts statistikas pārskatus saskaņā ar normatīvajiem aktiem, kas nosaka Valsts izglītības informācijas sistēmas saturu, uzturēšanas un aktualizācijas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būtu skaidrs, kur jāievada un jāaktualizē informācija, lūdzam precizēt 11.</w:t>
            </w:r>
            <w:r w:rsidR="00000000" w:rsidRPr="00000000" w:rsidDel="00000000">
              <w:rPr>
                <w:vertAlign w:val="superscript"/>
                <w:rtl w:val="0"/>
              </w:rPr>
              <w:t xml:space="preserve">4</w:t>
            </w:r>
            <w:r w:rsidR="00000000" w:rsidRPr="00000000" w:rsidDel="00000000">
              <w:rPr>
                <w:rtl w:val="0"/>
              </w:rPr>
              <w:t xml:space="preserve">5. apakšpunktu, izsakot to šādā redakcijā: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"ievada un aktualizē informāciju Valsts izglītības informācijas sistēmā par izglītojamiem un pedagogiem, par izglītību apliecinošiem dokumentiem un izglītības valsts statistikas pārskatus saskaņā ar normatīvajiem aktiem, kas nosaka Valsts izglītības informācijas sistēmas saturu, uzturēšanas un aktualizācijas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Terinka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6</w:t>
            </w:r>
            <w:r w:rsidR="00000000" w:rsidRPr="00000000" w:rsidDel="00000000">
              <w:rPr>
                <w:rtl w:val="0"/>
              </w:rPr>
              <w:t xml:space="preserve">3. apgūt profesionālās pilnveides un neformālās izglītības programmas;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Profesionālās izglītības likumā noteiktajam programmas nosaukumam lūdzam 11.</w:t>
            </w:r>
            <w:r w:rsidR="00000000" w:rsidRPr="00000000" w:rsidDel="00000000">
              <w:rPr>
                <w:vertAlign w:val="superscript"/>
                <w:rtl w:val="0"/>
              </w:rPr>
              <w:t xml:space="preserve">6</w:t>
            </w:r>
            <w:r w:rsidR="00000000" w:rsidRPr="00000000" w:rsidDel="00000000">
              <w:rPr>
                <w:rtl w:val="0"/>
              </w:rPr>
              <w:t xml:space="preserve">.3. apakpsunktu izteikt šādā redakcijā: "apgūt profesionālās pilnveides izglītības  un neformālās izglītības programmas;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Terinka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6</w:t>
            </w:r>
            <w:r w:rsidR="00000000" w:rsidRPr="00000000" w:rsidDel="00000000">
              <w:rPr>
                <w:rtl w:val="0"/>
              </w:rPr>
              <w:t xml:space="preserve">4. apgūt tālākizglītības programmas.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punktu, izsakot to šādā redakcijā: "apgūt profesionālās tālākizglītības programmas".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Terinka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10</w:t>
            </w:r>
            <w:r w:rsidR="00000000" w:rsidRPr="00000000" w:rsidDel="00000000">
              <w:rPr>
                <w:rtl w:val="0"/>
              </w:rPr>
              <w:t xml:space="preserve"> Studijas un mācības īsteno klātienē un nepilna laika neklātienē, tostarp attālinātā un tiešsaistes veidā.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Izglītības likuma 1. panta 12.</w:t>
            </w:r>
            <w:r w:rsidR="00000000" w:rsidRPr="00000000" w:rsidDel="00000000">
              <w:rPr>
                <w:vertAlign w:val="superscript"/>
                <w:rtl w:val="0"/>
              </w:rPr>
              <w:t xml:space="preserve">4</w:t>
            </w:r>
            <w:r w:rsidR="00000000" w:rsidRPr="00000000" w:rsidDel="00000000">
              <w:rPr>
                <w:rtl w:val="0"/>
              </w:rPr>
              <w:t xml:space="preserve"> punktam klātiene tiek definēta, kā  izglītības apguves forma, kurā izglītojamais izglītības saturu apgūst, apmeklējot izglītības iestādi, tai skaitā attālinātajās mācībās, atbilstoši izglītības iestādes īstenotajai izglītības programmai. Savukārt atbilstoši minētā panta 1.</w:t>
            </w:r>
            <w:r w:rsidR="00000000" w:rsidRPr="00000000" w:rsidDel="00000000">
              <w:rPr>
                <w:vertAlign w:val="superscript"/>
                <w:rtl w:val="0"/>
              </w:rPr>
              <w:t xml:space="preserve">1 </w:t>
            </w:r>
            <w:r w:rsidR="00000000" w:rsidRPr="00000000" w:rsidDel="00000000">
              <w:rPr>
                <w:rtl w:val="0"/>
              </w:rPr>
              <w:t xml:space="preserve">punktam  attālinātas mācības  tiek definētas kā  klātienes izglītības procesa daļa, kurā izglītojamie mācās, tai skaitā izmantojot informācijas un komunikācijas tehnoloģijas, fiziski neatrodoties vienā telpā vai mācību vietā kopā ar pedagogu, tai skaitā tiešsaistes veidā;. Ņemot vērā iepriekš minēto izsakām priekšlikumu nolikuma projekta 11</w:t>
            </w:r>
            <w:r w:rsidR="00000000" w:rsidRPr="00000000" w:rsidDel="00000000">
              <w:rPr>
                <w:vertAlign w:val="superscript"/>
                <w:rtl w:val="0"/>
              </w:rPr>
              <w:t xml:space="preserve">10</w:t>
            </w:r>
            <w:r w:rsidR="00000000" w:rsidRPr="00000000" w:rsidDel="00000000">
              <w:rPr>
                <w:rtl w:val="0"/>
              </w:rPr>
              <w:t xml:space="preserve"> .punktu precizēt, izsakot to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10</w:t>
            </w:r>
            <w:r w:rsidR="00000000" w:rsidRPr="00000000" w:rsidDel="00000000">
              <w:rPr>
                <w:rtl w:val="0"/>
              </w:rPr>
              <w:t xml:space="preserve"> Studijas un mācības īsteno klātienē, tajā skaitā attālinātā, un neklātienē.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Terinka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12</w:t>
            </w:r>
            <w:r w:rsidR="00000000" w:rsidRPr="00000000" w:rsidDel="00000000">
              <w:rPr>
                <w:rtl w:val="0"/>
              </w:rPr>
              <w:t xml:space="preserve">1. teorētiskas un praktiskās nodarbības īsā cikla profesionālās augstākās izglītības programmas, arodizglītības programmas, tālākizglītības, profesionālās pilnveides izglītības un neformālo izglītības programmu studiju kursos vai mācību priekšmetos;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Profesionālās izglītības likumā 26. pantā noteiktajam par profesionālo izglītības programmu veidiem, lūdzam  vārda  "tālākizglītības" vietā lietot vārdus "profesionālās tālākizglītības"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Terinka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12</w:t>
            </w:r>
            <w:r w:rsidR="00000000" w:rsidRPr="00000000" w:rsidDel="00000000">
              <w:rPr>
                <w:rtl w:val="0"/>
              </w:rPr>
              <w:t xml:space="preserve">2. prakses, pārbaudījumus un studiju vai mācību programmu noslēguma pārbaudījumus un  kvalifikācijas eksāmenus.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Profesionālās izglītības likumā lietotajai terminoloģijai, kā arī ņemot vērā, ka atbilstoši minētā likuma 29. pantam profesionālās kvalifikācijas eksāmens arī ir noslēguma pārbaudījums, lūdzam punktu izteikt šādā redakcijā: "prakses, pārbaudījumus un studiju vai mācību programmu noslēguma pārbaudījumus, tai skaitā profesionālās kvalifikācijas eksāmenus".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Terinka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13</w:t>
            </w:r>
            <w:r w:rsidR="00000000" w:rsidRPr="00000000" w:rsidDel="00000000">
              <w:rPr>
                <w:rtl w:val="0"/>
              </w:rPr>
              <w:t xml:space="preserve"> Izglītojamo uzņemšana koledžas izglītības programmās notiek atbilstoši koledžas uzņemšanas noteikumiem.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minēto punktu, lai būtu skaidrs, uz kādām izglītības programmām tas attiecināms- vai uz visām koledžā īstenojamām programmām vai tikai uz īsā cikla profesionālās augstākās izglītības programmām, ņemot vērā, ka ar terminu "koledžas izglītība" iepriekšējos  punktos tiek saprasta īsā cikla profesionālā augstākā izglītība. Papildus minētajam vēršam uzmanību, ka uzņemšanu nosaka arī ārējie normatīvie akti.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Terinka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5</w:t>
            </w:r>
            <w:r w:rsidR="00000000" w:rsidRPr="00000000" w:rsidDel="00000000">
              <w:rPr>
                <w:rtl w:val="0"/>
              </w:rPr>
              <w:t xml:space="preserve"> Koledžas izglītības programmās personu uzņem, ievērojot izglītības jomu un profesionālās rehabilitācijas jomu regulējošo normatīvo aktu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minēto punktu, lai būtu skaidrs, uz kādām izglītības programmām tas attiecināms- vai uz visām koledžā īstenojamām programmām vai tikai uz īsā cikla profesionālās augstākās izglītības programmām, ņemot vērā, ka ar terminu "koledžas izglītība" iepriekšējos  punktos tiek saprasta īsā cikla profesionālā augstākā izglītība.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Terinka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9</w:t>
            </w:r>
            <w:r w:rsidR="00000000" w:rsidRPr="00000000" w:rsidDel="00000000">
              <w:rPr>
                <w:rtl w:val="0"/>
              </w:rPr>
              <w:t xml:space="preserve">4. saņemt  informāciju par visām izmaiņām profesionālās izglītības programmā, mācību procesa organizācijā, koledžas vai attiecīgās profesionālās izglītības programmas akreditācijas vai licencēšanas datos un profesionālās rehabilitācijas pakalpojuma organizācijā un nodrošinājumā;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ievērojot, ka  akreditētas un licencētas  tiek tiaki   īsā cikla profesionālās augstākās izglītības programmām, pārējās profesionālās izglītība programmas tiek tikai licencētas.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Terinka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9</w:t>
            </w:r>
            <w:r w:rsidR="00000000" w:rsidRPr="00000000" w:rsidDel="00000000">
              <w:rPr>
                <w:rtl w:val="0"/>
              </w:rPr>
              <w:t xml:space="preserve">7. pēc profesionālās izglītības programmas sekmīgas apguves saņemt valsts atzītu profesionālo kvalifikāciju apliecinošu dokumentu.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atbilstoši  Profesionālās izglītības  likuma 6. pantam profesionālo izglītību apliecina ne tikai profesionālo kvalifikāciju apliecinošs dokuments, bet arī profesionālo izglītību apliecinošs dokuments, lūdzam attiecīgi precizēt 19.</w:t>
            </w:r>
            <w:r w:rsidR="00000000" w:rsidRPr="00000000" w:rsidDel="00000000">
              <w:rPr>
                <w:vertAlign w:val="superscript"/>
                <w:rtl w:val="0"/>
              </w:rPr>
              <w:t xml:space="preserve">9</w:t>
            </w:r>
            <w:r w:rsidR="00000000" w:rsidRPr="00000000" w:rsidDel="00000000">
              <w:rPr>
                <w:rtl w:val="0"/>
              </w:rPr>
              <w:t xml:space="preserve">7. apakšpunktu.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Terinka (IZM)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23-TA-2188</w:t>
    </w:r>
    <w:r>
      <w:br/>
    </w:r>
    <w:r w:rsidR="00000000" w:rsidRPr="00000000" w:rsidDel="00000000">
      <w:rPr>
        <w:rtl w:val="0"/>
      </w:rPr>
      <w:t xml:space="preserve">Izdrukāts 06.02.2024. 14.41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23-TA-2188</w:t>
    </w:r>
    <w:r>
      <w:br/>
    </w:r>
    <w:r w:rsidR="00000000" w:rsidRPr="00000000" w:rsidDel="00000000">
      <w:rPr>
        <w:rtl w:val="0"/>
      </w:rPr>
      <w:t xml:space="preserve">Izdrukāts 06.02.2024. 14.41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Atzinumi_23-TA-2188.docx</dc:title>
</cp:coreProperties>
</file>

<file path=docProps/custom.xml><?xml version="1.0" encoding="utf-8"?>
<Properties xmlns="http://schemas.openxmlformats.org/officeDocument/2006/custom-properties" xmlns:vt="http://schemas.openxmlformats.org/officeDocument/2006/docPropsVTypes"/>
</file>