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ražotāja paplašinātās atbildības sistēmas izveidi un piemērošanu tekstilizstrādājumiem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tekstilizstrādājumu atkritumu apsaimniekotājs (turpmāk – apsaimniekotājs) un dabas resursu nodokļa maksātājs (turpmāk – nodokļa maksātājs) iesniedz Valsts vides dienestam (turpmāk – dienests) – dokumentus, kas apliecina tekstilizstrādājumu atkritumu apsaimniekošanas sistēmas (turpmāk – apsaimniekošanas sistēma) piemērošanu un apsaimniekotāja līgumpartneru piedalīšanos šādas sistēmas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ražotāja paplašinātās atbildības sistēmas izveidi un piemērošanu tekstilizstrādājumiem" (turpmāk – projekts) 1.1. apakšpunktu atbilstoši Dabas resursu nodokļa likuma 9.</w:t>
            </w:r>
            <w:r w:rsidR="00000000" w:rsidRPr="00000000" w:rsidDel="00000000">
              <w:rPr>
                <w:vertAlign w:val="superscript"/>
                <w:rtl w:val="0"/>
              </w:rPr>
              <w:t xml:space="preserve">1</w:t>
            </w:r>
            <w:r w:rsidR="00000000" w:rsidRPr="00000000" w:rsidDel="00000000">
              <w:rPr>
                <w:rtl w:val="0"/>
              </w:rPr>
              <w:t xml:space="preserve"> panta otrās daļas 1. punktā Ministru kabinetam dotajam pilnvarojumam, ievērojot Ministru kabineta 2009. gada 3. februāra noteikumu Nr. 108 "Normatīvo aktu projektu sagatavošanas noteikumi" (turpmāk – sagatavošanas noteikumi)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nodokļa maksātājs, kas pats izveidojis un piemēro apsaimniekošanas sistēmu, un apsaimniekotājs iesniedz pusgada pārskatu un auditētu gada pārskatu par tekstilizstrādājumu atkritumu apsaimniekošanu, aprēķināto nodokli, pārskata formu un tajā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apakšpunktu atbilstoši Dabas resursu nodokļa likuma 9.</w:t>
            </w:r>
            <w:r w:rsidR="00000000" w:rsidRPr="00000000" w:rsidDel="00000000">
              <w:rPr>
                <w:vertAlign w:val="superscript"/>
                <w:rtl w:val="0"/>
              </w:rPr>
              <w:t xml:space="preserve">1</w:t>
            </w:r>
            <w:r w:rsidR="00000000" w:rsidRPr="00000000" w:rsidDel="00000000">
              <w:rPr>
                <w:rtl w:val="0"/>
              </w:rPr>
              <w:t xml:space="preserve"> panta otrās daļas 3. punktā Ministru kabinetam dotajam pilnvarojumam, ievērojot sagatavošanas noteikumu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tekstilizstrādājumu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1.8. apakšpunktu, ņemot vērā to, ka Dabas resursu nodokļa likuma 9.</w:t>
            </w:r>
            <w:r w:rsidR="00000000" w:rsidRPr="00000000" w:rsidDel="00000000">
              <w:rPr>
                <w:vertAlign w:val="superscript"/>
                <w:rtl w:val="0"/>
              </w:rPr>
              <w:t xml:space="preserve">1</w:t>
            </w:r>
            <w:r w:rsidR="00000000" w:rsidRPr="00000000" w:rsidDel="00000000">
              <w:rPr>
                <w:rtl w:val="0"/>
              </w:rPr>
              <w:t xml:space="preserve"> panta otrajā daļā, kas ir projekta izdošanas tiesiskais pamats, nav dots pilnvarojums Ministru kabinetam noteikt šādu regulējumu, vai papildināt projekta izdošanas tiesisko pamatu ar atsauci uz likuma normu, kurā ir dots pilnvarojums Ministru kabinetam noteikt šādu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pieņem lēmumu par apsaimniekošanas sistēmas apstiprināšanu, slēdz apsaimniekošanas līgumu un kontrolē apsaimniekotāja izstrādātā un dienesta apstiprinātā tekstilizstrādājumu apsaimniekošanas plāna (turpmāk – apsaimniekošanas plāns)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 kuras Dabas resursu nodokļa likuma normas izriet, ka Valsts vides dienests pieņem projekta 4. punktā minēto lēmumu par apsaimniekošanas sistēmas apstiprināšanu. Vēršam uzmanību uz to, ka no Dabas resursu nodokļa likuma 9.</w:t>
            </w:r>
            <w:r w:rsidR="00000000" w:rsidRPr="00000000" w:rsidDel="00000000">
              <w:rPr>
                <w:vertAlign w:val="superscript"/>
                <w:rtl w:val="0"/>
              </w:rPr>
              <w:t xml:space="preserve">1</w:t>
            </w:r>
            <w:r w:rsidR="00000000" w:rsidRPr="00000000" w:rsidDel="00000000">
              <w:rPr>
                <w:rtl w:val="0"/>
              </w:rPr>
              <w:t xml:space="preserve"> panta izriet, ka tiek pieņemts lēmums par tekstilizstrādājumu apsaimniekošanas līguma noslēgšanu un par atbrīvojumu no nodokļa samaksas par tekstilizstrādājumiem, kā arī lēmums par vienpusēju atkāpšanos no līguma. Papildus norādām, ka projektā nav paredzēta kārtība, kādā projekta 4. punktā minēto lēmumu pieņem.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iesniegumu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par apsaimniekošanas plāna apstiprināšanu un atbrīvojuma piemērošanu. Iesniegumā norāda apsaimniekošanas plāna daļas, kurās sniegtā informācija ir komersanta komercnoslēpums;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7.1. apakšpunktu un projekta 2. pielikumu, ņemot vērā to, ka projekta 10.1. apakšpunkts paredz, ka tiek pieņemts lēmums par līguma slēgšanu, nevis par apsaimniekošanas plāna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Apsaimniekotājs un nodokļa maksātājs, kas pats izveidojis un piemēro apsaimniekošanas sistēmu, visus dokumentus iesniedz elektroniski, reģistrējoties dienesta vienotās vides informācijas sistēmā "TULPE" un aizpildot attiecīga parauga iesniegumu. Elektroniskos dokumentus sagatavo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Dabas resursu nodokļa likumā un Atkritumu apsaimniekošanas likumā nav paredzēts, ka iesniegumi vai jebkuri citi dokumenti būtu iesniedzami tikai vienotajā vides informācijas sistēmā "TULPE". Dokumentu iesniegšanu tikai elektroniski konkrētā valsts informācijas sistēmā var noteikt tikai ar likumu. Ievērojot minēto, lūdzam precizēt projekta 8. punktu vai norādīt, kurā likumā ir paredzēts, ka projektā paredzētā dokumentu iesniegšana notiek elektroniski konkrētajā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Apsaimniekotājs un nodokļa maksātājs, kas pats izveidojis un piemēro apsaimniekošanas sistēmu, visus dokumentus iesniedz elektroniski, reģistrējoties dienesta vienotās vides informācijas sistēmā "TULPE" un aizpildot attiecīga parauga iesniegumu. Elektroniskos dokumentus sagatavo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24.</w:t>
            </w:r>
            <w:r w:rsidR="00000000" w:rsidRPr="00000000" w:rsidDel="00000000">
              <w:rPr>
                <w:vertAlign w:val="superscript"/>
                <w:rtl w:val="0"/>
              </w:rPr>
              <w:t xml:space="preserve">3</w:t>
            </w:r>
            <w:r w:rsidR="00000000" w:rsidRPr="00000000" w:rsidDel="00000000">
              <w:rPr>
                <w:rtl w:val="0"/>
              </w:rPr>
              <w:t xml:space="preserve"> pantu izveidota Valsts vides dienesta informācijas sistēma. No 2018. gada 12. aprīļa likuma "Grozījumi likumā "Par piesārņojumu"" izriet, ka no 2020. gada 1. aprīļa vienotā vides informācijas sistēma "TULPE" tiek saukta par Valsts vides dienesta informācijas sistēmu. Ievērojot minēto, lūdzam precizēt projekta 8. un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mēneša laikā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dokumentu saņemšanas pārbauda apsaimniekošanas sistēmas atbilstību iesniegtajam apsaimniekošanas plānam un normatīvo aktu prasībām, kas regulē atkritumu apsaimniekošanu, un pieņem lēmumu par līguma starp apsaimniekotāju vai nodokļa maksātāju, kas pats izveidojis un piemēro apsaimniekošanas sistēmu, un dienestu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iestāde pieņem lēmumu par administratīvā akta izdošanu viena mēneša laikā no iesnieguma saņemšanas dienas. Ievērojot minēto, lūdzam precizēt projekta 10.1.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mēneša laikā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dokumentu saņemšanas pārbauda apsaimniekošanas sistēmas atbilstību iesniegtajam apsaimniekošanas plānam un normatīvo aktu prasībām, kas regulē atkritumu apsaimniekošanu, un pieņem lēmumu par līguma starp apsaimniekotāju vai nodokļa maksātāju, kas pats izveidojis un piemēro apsaimniekošanas sistēmu, un dienestu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minēts Valsts vides dienesta lēmums par apsaimniekošanas līguma noslēgšanu un atbrīvojuma piemērošanu. Savukārt projekta 10.1. apakšpunktā paredzēts, ka Valsts vides dienests pieņem lēmumu par apsaimniekošanas līguma slēgšanu. Vēršam uzmanību uz to, ka saskaņā ar Dabas resursu nodokļa likuma 9.</w:t>
            </w:r>
            <w:r w:rsidR="00000000" w:rsidRPr="00000000" w:rsidDel="00000000">
              <w:rPr>
                <w:vertAlign w:val="superscript"/>
                <w:rtl w:val="0"/>
              </w:rPr>
              <w:t xml:space="preserve">1</w:t>
            </w:r>
            <w:r w:rsidR="00000000" w:rsidRPr="00000000" w:rsidDel="00000000">
              <w:rPr>
                <w:rtl w:val="0"/>
              </w:rPr>
              <w:t xml:space="preserve"> panta otrās daļas 6. punktu Ministru kabinets ir pilnvarots noteikt kārtību, kādā Vides aizsardzības un reģionālās attīstības ministrijas padotībā esoša iestāde pieņem lēmumu par atbrīvojumu no nodokļa samaksas par tekstilizstrādājumiem. Savukārt Dabas resursu nodokļa likuma 9.</w:t>
            </w:r>
            <w:r w:rsidR="00000000" w:rsidRPr="00000000" w:rsidDel="00000000">
              <w:rPr>
                <w:vertAlign w:val="superscript"/>
                <w:rtl w:val="0"/>
              </w:rPr>
              <w:t xml:space="preserve">1</w:t>
            </w:r>
            <w:r w:rsidR="00000000" w:rsidRPr="00000000" w:rsidDel="00000000">
              <w:rPr>
                <w:rtl w:val="0"/>
              </w:rPr>
              <w:t xml:space="preserve"> panta ceturtajā daļā minēts lēmums par tekstilizstrādājumu apsaimniekošanas līguma noslēgšanu un atbrīvojuma piemērošanu. Ievērojot minēto, lūdzam precizēt projekta 10.1. apakšpunktu, vienlaikus attiecīgi precizējot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tiek konstatēts, ka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iesniegtie dokumenti ir nepilnīgi, dienests rakstiski informē par to apsaimniekotāju vai nodokļa maksātāju, kas pats izveidojis un piemēro apsaimniekošanas sistēmu. Ja 10 darbdienu laikā no informācijas paziņojuma nosūtīšanas dienas apsaimniekotājs vai nodokļa maksātājs, kas pats izveidojis un piemēro apsaimniekošanas sistēmu, trūkumus nenovērš, dienestam trūkstošo informāciju neiesniedz vai iesniedz nepilnīgu informāciju, dienests pieņem lēmumu par atteikumu noslēgt līgumu starp apsaimniekotāju vai nodokļa maksātāju, kas pats izveidojis un piemēro apsaimniekošanas sistēmu, un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iestādes pienākums iegūt lēmuma pieņemšanai nepieciešamo informāciju izriet no Administratīvā procesa likuma 59. panta pirmās daļas. Ievērojot minēto, lūdzam precizēt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līguma izbeigšanas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likuma 9.</w:t>
            </w:r>
            <w:r w:rsidR="00000000" w:rsidRPr="00000000" w:rsidDel="00000000">
              <w:rPr>
                <w:vertAlign w:val="superscript"/>
                <w:rtl w:val="0"/>
              </w:rPr>
              <w:t xml:space="preserve">1</w:t>
            </w:r>
            <w:r w:rsidR="00000000" w:rsidRPr="00000000" w:rsidDel="00000000">
              <w:rPr>
                <w:rtl w:val="0"/>
              </w:rPr>
              <w:t xml:space="preserve"> panta otrās daļas 7. punkts pilnvaro Ministru kabinetu noteikt kārtību, kādā slēdz, groza un izbeidz Dabas resursu nodokļa likuma 9.</w:t>
            </w:r>
            <w:r w:rsidR="00000000" w:rsidRPr="00000000" w:rsidDel="00000000">
              <w:rPr>
                <w:vertAlign w:val="superscript"/>
                <w:rtl w:val="0"/>
              </w:rPr>
              <w:t xml:space="preserve">1</w:t>
            </w:r>
            <w:r w:rsidR="00000000" w:rsidRPr="00000000" w:rsidDel="00000000">
              <w:rPr>
                <w:rtl w:val="0"/>
              </w:rPr>
              <w:t xml:space="preserve"> panta pirmajā daļā minēto līgumu, līguma grozīšanas nosacījumus, kā arī gadījumus un kārtību, kādā vienpusēji atkāpjas no minētā līguma. Ievērojot minēto, attiecīgais regulējums nosakāms projektā. Projektā ir noteikta attiecīgā līguma noslēgšanas un grozīšanas kārtība (piemēram, projekta 10.2. apakšpunkts un projekta 22. un 25. punkts), savukārt līguma izbeigšanas kārtība un kārtība, kādā vienpusēji atkāpjas no līguma, projektā noteikta nav. Ņemot vērā minēto, lūdzam ar attiecīgu regulējumu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mēneša laikā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pieteikuma saņemšanas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iestāde pieņem lēmumu par administratīvā akta izdošanu viena mēneša laikā no iesnieguma saņemšanas dienas. Ievērojot minēto, lūdzam precizēt projekta 18. punktu, nedublējot Administratīvā procesa likuma 64.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apsaimniekotājs vai nodokļa maksātājs, kas ar apsaimniekotāju noslēdzis līgumu un uz šā līguma pamata ir atbrīvots no nodokļa samaksas, līgumu lauž, atbrīvojuma piemērošanu pārtrauc, sākot ar nākamā ceturkšņa pirmā mēneša pirmo datumu pēc attiecīga lēmuma pieņemšanas. Apsaimniekotājs informē dienestu par attiecīgā līguma laušanu ar nodokļa maksātāju, norādot līguma laušanas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20. punktu, norādot, kāds lēmums tajā ir minēts. Proti, vai pēc projekta 20. punkta otrajā teikumā minētās informācijas saņemšanas Valsts vides dienests pieņems lēmumu par atbrīvojuma piemērošanas pārtraukšanu.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Apsaimniekotājs, kura līgumpartneriem piemēro atbrīvojumu no nodokļa samaksas, ziņo dienestam par līgumpartneri, kas pusgada laikā pēc atbrīvojuma piemērošanas no nodokļa samaksas nav iesniedzis informāciju par tirgū laisto tekstilizstrādājumu apjomu. Dienests ir tiesīgs pieņemt lēmumu par nodokļa maksātājam piešķirtā atbrīvojuma piemērošanas pārtraukšanu. Atbrīvojuma piemērošanu no nodokļa samaksas var atjaunot ar nākamā ceturkšņa pirmā mēneša pirmo datumu pēc pilnas informācijas iesniegšanas un dienesta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23. punkta otrā un trešā teikuma un projekta 25., 33. un 36. punktā paredzēto tiesību pieņemt lēmumu par nodokļa maksātājam piešķirtā atbrīvojuma piemērošanas pārtraukšanu atbilstību Dabas resursu nodokļa likuma 9.</w:t>
            </w:r>
            <w:r w:rsidR="00000000" w:rsidRPr="00000000" w:rsidDel="00000000">
              <w:rPr>
                <w:vertAlign w:val="superscript"/>
                <w:rtl w:val="0"/>
              </w:rPr>
              <w:t xml:space="preserve">1</w:t>
            </w:r>
            <w:r w:rsidR="00000000" w:rsidRPr="00000000" w:rsidDel="00000000">
              <w:rPr>
                <w:rtl w:val="0"/>
              </w:rPr>
              <w:t xml:space="preserve"> panta otrajā daļā Ministru kabinetam dotajam pilnvarojumam. Vēršam uzmanību uz to, ka Dabas resursu nodokļa likuma 9.</w:t>
            </w:r>
            <w:r w:rsidR="00000000" w:rsidRPr="00000000" w:rsidDel="00000000">
              <w:rPr>
                <w:vertAlign w:val="superscript"/>
                <w:rtl w:val="0"/>
              </w:rPr>
              <w:t xml:space="preserve">1</w:t>
            </w:r>
            <w:r w:rsidR="00000000" w:rsidRPr="00000000" w:rsidDel="00000000">
              <w:rPr>
                <w:rtl w:val="0"/>
              </w:rPr>
              <w:t xml:space="preserve"> panta otrās daļas 6. punkts pilnvaro Ministru kabinetu noteikt kārtību, kādā Vides aizsardzības un reģionālās attīstības ministrijas padotībā esoša iestāde pieņem lēmumu par atbrīvojumu no nodokļa samaksas par tekstilizstrādājumiem. No minētā izriet Ministru kabineta tiesības noteikt kārtību, kādā tiek pieņemts lēmums par atbrīvojuma piemērošanu vai atteikumu piemērot atbrīvojumu. Savukārt Dabas resursu nodokļa likuma 9.</w:t>
            </w:r>
            <w:r w:rsidR="00000000" w:rsidRPr="00000000" w:rsidDel="00000000">
              <w:rPr>
                <w:vertAlign w:val="superscript"/>
                <w:rtl w:val="0"/>
              </w:rPr>
              <w:t xml:space="preserve">1</w:t>
            </w:r>
            <w:r w:rsidR="00000000" w:rsidRPr="00000000" w:rsidDel="00000000">
              <w:rPr>
                <w:rtl w:val="0"/>
              </w:rPr>
              <w:t xml:space="preserve"> panta piektajā un sestajā daļā ir paredzēts, ka tiek pieņemts lēmums par vienpusēju atkāpšanos no līguma, kā rezultātā nodokļa maksātājs zaudē tiesības uz nodokļa atbrīvojumu. Papildus norādām, ka Dabas resursu nodokļa likuma 9.</w:t>
            </w:r>
            <w:r w:rsidR="00000000" w:rsidRPr="00000000" w:rsidDel="00000000">
              <w:rPr>
                <w:vertAlign w:val="superscript"/>
                <w:rtl w:val="0"/>
              </w:rPr>
              <w:t xml:space="preserve">1</w:t>
            </w:r>
            <w:r w:rsidR="00000000" w:rsidRPr="00000000" w:rsidDel="00000000">
              <w:rPr>
                <w:rtl w:val="0"/>
              </w:rPr>
              <w:t xml:space="preserve"> pantā nav minēta atbrīvojuma piemērošanas no samaksas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konstatēts, ka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minētie dokumenti ir nepilnīgi, dienests informē par to apsaimniekotāju vai nodokļa maksātāju, kas iesniedzis dokumentus. Ja 10 darbdienu laikā trūkstošā informācija dienestam netiek iesniegta vai tiek iesniegta nepilnīga informācija, dienests pieņem lēmumu par grozījumu izdarīšanu apsaimniekošanas līgumā un, ja nepieciešams, par nodokļa maksātājam piešķirtā atbrīvojuma piemērošanas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iestādes pienākums iegūt lēmuma pieņemšanai nepieciešamo informāciju izriet no Administratīvā procesa likuma 59. panta pirmās daļas. Ievērojot minēto, lūdzam precizēt projekta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 pielikumu un veikt tajā nepieciešamos precizējumus vai sniegt papildu skaidrojumus anotācijā un papildināt tās 5. sadaļu, ņemot vērā,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noteikumu projektā ir nepieciešams pārrakstīt regulā noteikto, lūdzam regulas normas pārrakstīt </w:t>
            </w:r>
            <w:r w:rsidR="00000000" w:rsidRPr="00000000" w:rsidDel="00000000">
              <w:rPr>
                <w:u w:val="single"/>
                <w:rtl w:val="0"/>
              </w:rPr>
              <w:t xml:space="preserve">identiski</w:t>
            </w:r>
            <w:r w:rsidR="00000000" w:rsidRPr="00000000" w:rsidDel="00000000">
              <w:rPr>
                <w:rtl w:val="0"/>
              </w:rPr>
              <w:t xml:space="preserve">,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uz noteikumu projekta 1. pielikumā iekļautajiem kodiem, kuri jau noteikti </w:t>
            </w:r>
            <w:r w:rsidR="00000000" w:rsidRPr="00000000" w:rsidDel="00000000">
              <w:rPr>
                <w:i w:val="1"/>
                <w:rtl w:val="0"/>
              </w:rPr>
              <w:t xml:space="preserve">Komisijas Īstenošanas 2023. gada 26. septembra regulas (ES) 2023/2364, ar ko groza I pielikumu Padomes Regulai (EEK) Nr. 2658/87 par tarifu un statistikas nomenklatūru un kopējo muitas tarifu</w:t>
            </w:r>
            <w:r w:rsidR="00000000" w:rsidRPr="00000000" w:rsidDel="00000000">
              <w:rPr>
                <w:rtl w:val="0"/>
              </w:rPr>
              <w:t xml:space="preserve"> (turpmāk - Regula 2023/2364) pielikumā, un, ņemot vērā regulu tiešo piemērojamību, to pārrakstīšana, dublēšana nacionālajos tiesību aktos nav nepieciešama. Vēršam uzmanību, ka no pašreizējās noteikumu projekta 1. pielikuma redakcijas izriet daļēja regulas 2023/2364 pielikuma pārrakstīšana. Uz regulas 2023/2364 pielikuma ieviešanu noteikumu projektā norādīts arī anotācijas 1.3. apakšsadaļā, bet 5. sadaļā nav skaidrots. Ja, izvērtējot noteikumu projekta 1. pielikumu, tiek konstatēta pamatota nepieciešamība ieviest Regula 2023/2364 pielikumu, lūdzam to atspoguļot arī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novērtēšanai un novērtējuma ziņojuma sagatavošanai Vienotajā tiesību aktu izstrādes un saskaņošanas portālā" aizpildīt anotācijas 5. sadaļu, jo ar noteikumu projekta 5. pielikumu ieviests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Parlamenta un Padomes 2006. gada 14. jūnija Regulas (EK) Nr. 1013/2006 par atkritumu sūtījumiem, domājams tieši I A un VII</w:t>
            </w:r>
            <w:r w:rsidR="00000000" w:rsidRPr="00000000" w:rsidDel="00000000">
              <w:rPr>
                <w:rtl w:val="0"/>
              </w:rPr>
              <w:t xml:space="preserve"> pielikums un Bāzeles Konvencija par kontroli pār kaitīgo atkritumu robežšķērsojošo transportēšanu un to aizvākšanu.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apsaimniekošanas sistēmu izveidei un piemērošanai, kā arī prasības nodokļa maksātājam, kas pats izveidojis un piemēro apsaimniekošanas sistēmu un nemaksā nodokli, un prasības apsaimniekotājiem, kuru līgumpartneri nemaksā nodokli par tekstilizstrādājumiem (turpmāk –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1.2. apakšpunktu atbilstoši Dabas resursu nodokļa likuma 9.</w:t>
            </w:r>
            <w:r w:rsidR="00000000" w:rsidRPr="00000000" w:rsidDel="00000000">
              <w:rPr>
                <w:vertAlign w:val="superscript"/>
                <w:rtl w:val="0"/>
              </w:rPr>
              <w:t xml:space="preserve">1</w:t>
            </w:r>
            <w:r w:rsidR="00000000" w:rsidRPr="00000000" w:rsidDel="00000000">
              <w:rPr>
                <w:rtl w:val="0"/>
              </w:rPr>
              <w:t xml:space="preserve"> panta otrās daļas 2. punktā Ministru kabinetam dotajam pilnvarojumam, ievērojot sagatavošanas noteikumu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un apjomu, kādā apsaimniekošanas sistēmas ietvaros notiek tekstilizstrādājumu atkritumu dalīta savākšana un sagatavošana atkārtotai izmantošanai, pārstrādei vai reģenerācijai;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apakšpunktu atbilstoši Dabas resursu nodokļa likuma 9.</w:t>
            </w:r>
            <w:r w:rsidR="00000000" w:rsidRPr="00000000" w:rsidDel="00000000">
              <w:rPr>
                <w:vertAlign w:val="superscript"/>
                <w:rtl w:val="0"/>
              </w:rPr>
              <w:t xml:space="preserve">1</w:t>
            </w:r>
            <w:r w:rsidR="00000000" w:rsidRPr="00000000" w:rsidDel="00000000">
              <w:rPr>
                <w:rtl w:val="0"/>
              </w:rPr>
              <w:t xml:space="preserve"> panta otrās daļas 4. punktā Ministru kabinetam dotajam pilnvarojumam, ievērojot sagatavošanas noteikumu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slēdz, groza un izbeidz šo noteikumu </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minēto līgumu, līguma grozīšanas nosacījumus, kā arī gadījumus un kārtību, kādā vienpusēji atkāpjas no šā panta pirmajā daļā minētā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apakšpunktā ietverto atsauci, ņemot vērā to, ka projekta 1. punktā nav "šā panta pirmās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mēneša laikā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pieteikuma saņemšanas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18. punktā vārdu "pieteikums" aizstāt ar vārdu "iesniegums" vai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Apsaimniekotājs, kura līgumpartneri ir atbrīvoti no nodokļa samaksas, un nodokļa maksātājs, kas pats izveidojis un piemēro apsaimniekošanas sistēmu un ir atbrīvots no nodokļa samaksas, katru gadu līdz 31. augustam iesniedz dienestam pārskatu par tekstilizstrādājumu atkritumu apsaimniekošanu un aprēķināto nodokli (turpmāk – pārskats)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par laikposmu no attiecīgā gada 1. janvāra līdz 30. jūnijam. Ja tiek konstatēts, ka saskaņā ar apsaimniekotāja vai nodokļa maksātāja iesniegto pārskatu par attiecīgo laikposmu dalīta savākšana un sagatavošana atkārtotai izmantošanai, pārstrādei vai reģenerācijai nav izpildīta vismaz 40 % apmērā no pusgada laikā dalīti savācamā un sagatavojamā apjoma, dienests veic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27. punktā precizēt, kurš pārskats tajā minēts, proti, pusgada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09.04.2024.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09.04.2024.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Atzinumi_23-TA-3076.docx</dc:title>
</cp:coreProperties>
</file>

<file path=docProps/custom.xml><?xml version="1.0" encoding="utf-8"?>
<Properties xmlns="http://schemas.openxmlformats.org/officeDocument/2006/custom-properties" xmlns:vt="http://schemas.openxmlformats.org/officeDocument/2006/docPropsVTypes"/>
</file>