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sociālo uzņēmumu darbību un attīstību līdz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sociālo uzņēmumu darbību un attīstību līdz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"Kopsavilkums" 6. punktā ir minēts, ka "Lai izvērtētu pretendentu atbilstību sociālā uzņēmuma statusam vai reģistrēta sociālā uzņēmuma darbību, sniegtu motivētu atzinumu par pretendenta atbilstību sociālā uzņēmuma statusam, kā arī izvērtētu sociālo uzņēmumu gada darbības pārskatus, ir izveidota Sociālo uzņēmumu komisija – koleģiāla konsultatīva institūcija 10 dalībnieku sastāvā: piecas pilnvarotas amatpersonas no ministrijām (LM, FM, EM, VARAM,</w:t>
            </w:r>
            <w:r w:rsidR="00000000" w:rsidRPr="00000000" w:rsidDel="00000000">
              <w:rPr>
                <w:b w:val="1"/>
                <w:rtl w:val="0"/>
              </w:rPr>
              <w:t xml:space="preserve"> </w:t>
            </w:r>
            <w:r w:rsidR="00000000" w:rsidRPr="00000000" w:rsidDel="00000000">
              <w:rPr>
                <w:rtl w:val="0"/>
              </w:rPr>
              <w:t xml:space="preserve">KM) un pieci konkursa kārtībā izraudzīti NVO pārstāvji.", kā arī 1.4. sadaļā "Sociālo uzņēmumu komisija" ir minēts, ka "Komisija ir koleģiāla konsultatīva institūcija 10 dalībnieku sastāvā: piecas pilnvarotas amatpersonas no ministrijām (LM, FM, EM, VARAM, KM) un pieci konkursa kārtībā izraudzīti NVO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atspoguļotu aktuālo informāciju, nepieciešams papildināt sadaļas "Kopsavilkums" 6. punktu un 1.4. sadaļu "Sociālo uzņēmumu komisija" ar 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"Kopš no 2024. gada 1. jūlija, kad vides aizsardzības politikas izstrāde un pārraudzība ir nodota Klimata un enerģētikas ministrijai, darbu komisijā no VARAM puses nodrošina Klimata un enerģētikas ministrijas pārstāvji.". Papildinājums ir veikts saskaņā ar Viedās administrācijas un reģionālās attīstības ministrijas 2024. gada 2. septembra vēstuli Nr. 1-13/5298 "Par pārstāvja pilnvarošanu Sociālo uzņēmumu komisijai", kas adresēta Labklājības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aktualizētu sociālo uzņēmumu komisijas sastāvu, Labklājības ministrija līdz 2025. gada 29. augustam izstrādās un virzīs grozījumus Ministru kabineta 2018. gada 20. februāra noteikumos Nr. 101 "Noteikumi par Sociālo uzņēmumu komisiju", izslēdzot Vides aizsardzības un reģionālās attīstības ministriju, vienlaikus papildinot ar Klimata un enerģētikas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no 2024. gada 1. jūlija, kad  vides aizsardzības politikas izstrāde un pārraudzība ir nodota Klimata un enerģētikas ministrijai, darbu komisijā no VARAM puses nodrošina Klimata un enerģētikas ministrijas pārstāvji. Lai aktualizētu sociālo uzņēmumu komisijas sastāvu, Labklājības ministrija līdz 2025. gada 29. augustam izstrādās un virzīs grozījumus Ministru kabineta 2018. gada 20. februāra noteikumos Nr. 101 "Noteikumi par Sociālo uzņēmumu komisiju", izslēdzot Vides aizsardzības un reģionālās attīstības ministriju, vienlaikus papildinot ar Klimata un enerģētikas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Kamoliņa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25-TA-920</w:t>
    </w:r>
    <w:r>
      <w:br/>
    </w:r>
    <w:r w:rsidR="00000000" w:rsidRPr="00000000" w:rsidDel="00000000">
      <w:rPr>
        <w:rtl w:val="0"/>
      </w:rPr>
      <w:t xml:space="preserve">Izdrukāts 24.04.2025. 12.01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25-TA-920</w:t>
    </w:r>
    <w:r>
      <w:br/>
    </w:r>
    <w:r w:rsidR="00000000" w:rsidRPr="00000000" w:rsidDel="00000000">
      <w:rPr>
        <w:rtl w:val="0"/>
      </w:rPr>
      <w:t xml:space="preserve">Izdrukāts 24.04.2025. 12.01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Atzinumi_25-TA-920.docx</dc:title>
</cp:coreProperties>
</file>

<file path=docProps/custom.xml><?xml version="1.0" encoding="utf-8"?>
<Properties xmlns="http://schemas.openxmlformats.org/officeDocument/2006/custom-properties" xmlns:vt="http://schemas.openxmlformats.org/officeDocument/2006/docPropsVTypes"/>
</file>