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reģistrā reģistrējamiem rezerves karavīriem un rezervistiem un informāciju ziņu aktualizēšanai rezerves uzskaites struktūrvienības iegūst no šo noteikumu 1.1.apakšpunktā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 apakšpunktā ir norādīts, ka rezerves karavīru un rezervistu uzskaites vajadzībām rezerves uzskaites struktūrvienības pieprasa un saņem no Fizisko personu reģistra, valsts pārvaldes iestādēm, pašvaldībām, veselības aprūpes iestādēm un citām juridiskajām personām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reģistrs pats par sevi nav iestāde, bet gan valsts informācijas sistēma, šīs informācijas sistēmas pārzinis ir Pilsonības un migrācijas lietu pārvalde, kas ir valsts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precīza un juridiski korekta redakcija būtu atsauce uz Pilsonības un migrācijas lietu pārvaldi kā Fizisko personu reģistra pārzini, nevis uz pašu reģistru kā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reģistrā reģistrējamiem rezerves karavīriem un rezervistiem un informāciju ziņu aktualizēšanai rezerves uzskaites struktūrvienības iegūst no šo noteikumu 1.1.apakšpunktā minētajām iestādēm un reģistriem.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personām, kurām ir piešķirtas speciālās dienesta pakāpes.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terminu "personām, kurām ir piešķirtas speciālās dienesta pakāpes" atbilstoši Iekšlietu ministrijas sistēmas iestāžu un Ieslodzījuma vietu pārvaldes amatpersonu ar speciālajām dienesta pakāpēm dienesta gaitas likumā noteiktajam - amatpersonām, kurām ir piešķirta speciālā dienesta pakāpe.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amatpersonām, kurām ir piešķirta speciālā dienesta pakāpe.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 (Solvita Tocs-Macāne (VRS)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22.08.2025.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22.08.2025.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