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Nozares kvalifikāciju struktūras un profesijas standarta un tajā ietverto profesionālās kvalifikācijas prasību izstrādes un aktualizācijas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29.10.2023. 21.51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29.10.2023. 21.51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