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Aizsardzības ministrijas izstrādāto noteikumu projektu “Minimālās kiberdrošības prasības”  (turpmāk - Noteikumi) (22-TA-3183) un pauž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2.20. un 2.20.1. punkta nepamatota tvēruma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tehniskā resursa aparatūras definīciju, kurā nepamatoti tiek ietvertas iekārtas, kuru funkcionalitāte nav saistīta ar informācijas un komunikācijas tehnoloģijām (IKT), tostarp laboratorijas klīniskie testēšanas analizatori (turpmāk – Analizatori). Eiropas Savienības Kiberdrošības direktīva (ES 2022/2555) skaidri norāda uz nepieciešamību ievērot pamattiesības un nepieļaut nepamatotu ekonomiskās 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Analizatori nav IKT sistēmas sastāvdaļa un tiem nav attālinātas piekļuves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Analizatori nav savienoti ar publiskiem tīklu resursiem un darbojas autonomā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Savienības regulējums (ES 2017/745) jau nosaka Analizatoru drošības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skaidri noteikt, ka Noteikumu 2.20.1. punkta tvērums neattiecas uz iekārtām, kuru pamatfunkcija nav saistīta ar 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101.3.3., 101.6. un 109. punktu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punkti paredz AM tiesības regulēt publisko iepirkumu procesus, neskatoties uz to, ka šādas pilnvaras nav piešķirtas nacionālajā vai ES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Noteikumu normas nelabvēlīgi ietekmē publisko iepirkumu procesā iegūtās tiesības pildīt līgumus, nesamērīgi ierobežojot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Esošie normatīvie akti nodrošina atbilstības prasības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svītrot šos punktus, jo tie neatbilst likumdevēja pilnvarojumam un nesamērīgi ierobežo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107. punktu, paredzot, ka subjektam nav tiesības vienpusēji, bez argumentēta pamatojuma noteikt, kurā ES valstī izvietojams ārpakalpojumu sniedzēja datu centrs, kas atbilst visām ES sertifikācijas un so noteikumu 111., vai 118.punktu prasībām, jo tas nepamaroti un nesamērīgi ierobežo ārpakalpojumu sniedzēju pamattiesības uz nekustamo īpašumu un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