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Dabas resursu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05.02.2026. 10.49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05.02.2026. 10.49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