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„V1034 , “Birzītes V1034”, “Pērles V1034”, “Gulbji V1034” Rundāles pagastā, Bauskas novadā nodošanu 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Bauskas novada pašvaldības lēmumā)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29.03.2023.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29.03.2023.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