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23. marta noteikumos Nr. 288 "Aptieku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atbalsta farmaceita un farmaceita lomas nostiprināšanu veselības aprūpē un slimību profilaksē. Aptiekas un tās speciālistu sniegto pakalpojumu klāsta paplašināšana ir Latvijas iedzīvotāju interesēs un uzlabos veselības aprūpes pakalpojumu pieejamību. Noteikumu projekta anotācijā norādīta citu Eiropas savienības valstu pieredze papildus pakalpojumu ieviešanā – kā ekspress testēšana, vakcinācija, recepšu zāļu izsniegšana ārkārtas gadījumā un receptes pagarināšana, padziļinātas konsultācijas. Citu Eiropas valstu pozitīvā pieredze pierāda, ka dodot lielākas pilnvaras farmaceitiem un farmaceita asistentiem līdzdarboties pacientu veselības aprūpē un slimību profilaksē, varētu uzlabot pacientu izpratni un līdzestību - aptiekām izdodas sasniegt sabiedrības daļu, kuri retāk apmeklē ārstu un nepievērš īpašu vērību savām veselības problēmām. Šī brīža ģeopolitiskajā situācijā ir būtiski, lai krīzes situācijā iedzīvotāji palīdzību var saņemt pēc iespējas ātrāk un 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Veselības ministriju izvērtēt farmaceita pakalpojuma maksas piemērošanas kārtību un dinamiku, lai aptieku uzņēmums būtu spējīgs nodrošināt atbilstošu speciālistu esamību, un  atbilstoši patēriņa cenu pieaugumam ikgadēji pārskatīt zāļu uzcenojumu zālēm un farmaceita pakalpojuma 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farmaceita asistenta darbības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Farmaceita asistenta profesija ir 1.līmeņa ausgtākā izglītība, ir izstrādāts profesijas standarts. Pēc farmaceita asistenta diploma iegūšanas,  mūžizglītība ir obligāta, lai speciālists varētu veikt savus pienākumus aptiekā. Aptiekas vadītājs jebkurā gadījumā ir atbildīgs par aptiekas farmaceitiskās darbības organizēšanu un normatīvo aktu ievērošanas kārtību. Nav saprotams, kāpēc vēl būtu nepieciešams atsevišķs priekšraksts.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21.10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7</w:t>
            </w:r>
            <w:r w:rsidR="00000000" w:rsidRPr="00000000" w:rsidDel="00000000">
              <w:rPr>
                <w:rtl w:val="0"/>
              </w:rPr>
              <w:t xml:space="preserve">2. farmakoterapeitiskās konsultācijas ietver padziļinātu un, ja nepieciešams, regulāru daudzdisciplināru zāļu lietošanas pārskatīšanu un zāļu terapijas izvērtēšanu (zāļu saskaņošana), salīdzinot pacientam nozīmētās zāles ar citām pacienta lietotajām zālēm. Šajā procesā tiek apkopota ar pacientu saistītā informācija, tai skaitā par vispārējo veselības stāvokli, slimības vēsturi, kontrindikācijām, zāļu blakusparādībām, klīnisko un laboratorisko izmeklējumu rezultātiem, hronisku slimību ārstēšanu un terapijas norādījumu ievērošanu. Zāļu saskaņošanas rezultātā tiek sagatavots medikamentozās terapijas pārskats, ietverot rekomendējamo zāļu sarakstu, kurā izvērtēta pacienta lietoto zāļu atbilstība, drošums un efektivitāte, kā arī identificētas faktiskās un potenciālās ar zāļu lietošanu saistītās problēmas. Nepieciešamības gadījumā var tikt sagatavots koriģēts rekomendējamo zāļu saraksts. Zāļu saskaņošanu veic klīniskais farmaceits stacionāriem pacientiem (tai skaitā pacienta stacionēšanas laikā) un ambulatoriem pacientiem, tai skaitā vispārējā tipa aptiekā, sadarbībā ar pacienta ārstējošo ārstu, lai ierosinātu klīniski pamatotas farmakoterapijas korekcijas, optimizētu zāļu lietošanu un mazinātu ar zāļu lietošanu saistītu hospitalizācijas risku. Farmaceits piedalās zāļu saskaņošanas procesā klīniskā farmaceita vadībā;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27.72. punkts noteikumu kontekstā var sniegt klīniskais farmaceits vai farmaceits klīniskā farmaceita uzraudzībā, kuri strādā tikai slēgta tipa aptiekā. Mūsuprāt šāda padziļinātas farmakoterapeitiskās konsultācijas pieejamība vispārēja tipa aptiekā ir būtiska ambulatoro pacientu zāļu drošības un efektivitātes nodrošināšanai. Ierosinām to attiecināt arī uz vispārēja tipa aptiekām.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21.05.2026. 22.15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21.05.2026. 22.15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Atzinumi_25-TA-102.docx</dc:title>
</cp:coreProperties>
</file>

<file path=docProps/custom.xml><?xml version="1.0" encoding="utf-8"?>
<Properties xmlns="http://schemas.openxmlformats.org/officeDocument/2006/custom-properties" xmlns:vt="http://schemas.openxmlformats.org/officeDocument/2006/docPropsVTypes"/>
</file>