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dzelzceļa administrācijas 2024.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r w:rsidR="00000000" w:rsidRPr="00000000" w:rsidDel="00000000">
              <w:rPr>
                <w:rtl w:val="0"/>
              </w:rPr>
              <w:t xml:space="preserve"> apstiprināt Valsts dzelzceļa administrācijas 2024. gada budžeta ieņēmumus 575 446 </w:t>
            </w:r>
            <w:r w:rsidR="00000000" w:rsidRPr="00000000" w:rsidDel="00000000">
              <w:rPr>
                <w:i w:val="1"/>
                <w:rtl w:val="0"/>
              </w:rPr>
              <w:t xml:space="preserve">euro</w:t>
            </w:r>
            <w:r w:rsidR="00000000" w:rsidRPr="00000000" w:rsidDel="00000000">
              <w:rPr>
                <w:rtl w:val="0"/>
              </w:rPr>
              <w:t xml:space="preserve"> un izdevumus 674 017 </w:t>
            </w:r>
            <w:r w:rsidR="00000000" w:rsidRPr="00000000" w:rsidDel="00000000">
              <w:rPr>
                <w:i w:val="1"/>
                <w:rtl w:val="0"/>
              </w:rPr>
              <w:t xml:space="preserve">euro</w:t>
            </w:r>
            <w:r w:rsidR="00000000" w:rsidRPr="00000000" w:rsidDel="00000000">
              <w:rPr>
                <w:rtl w:val="0"/>
              </w:rPr>
              <w:t xml:space="preserve"> (t.sk. 98 571 </w:t>
            </w:r>
            <w:r w:rsidR="00000000" w:rsidRPr="00000000" w:rsidDel="00000000">
              <w:rPr>
                <w:i w:val="1"/>
                <w:rtl w:val="0"/>
              </w:rPr>
              <w:t xml:space="preserve">euro</w:t>
            </w:r>
            <w:r w:rsidR="00000000" w:rsidRPr="00000000" w:rsidDel="00000000">
              <w:rPr>
                <w:rtl w:val="0"/>
              </w:rPr>
              <w:t xml:space="preserve"> no maksas pakalpojumiem un citu pašu ieņēmumu naudas līdzekļu atlikuma uz 01.01.2023.) apmērā atbilstoši šā rīkojuma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paredzēts apstiprināt Valsts dzelzceļa administrācijas 2024. gada budžetu, lūdzam precizēt rīkojuma projektā norādīto datumu “01.01.2023.” uz “01.01.2024.” un attiecīgi precizēt arī anotācijas 1.3.sadaļā punktā “Risinājuma apraksts”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23-TA-1951</w:t>
    </w:r>
    <w:r>
      <w:br/>
    </w:r>
    <w:r w:rsidR="00000000" w:rsidRPr="00000000" w:rsidDel="00000000">
      <w:rPr>
        <w:rtl w:val="0"/>
      </w:rPr>
      <w:t xml:space="preserve">Izdrukāts 10.08.2023.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23-TA-1951</w:t>
    </w:r>
    <w:r>
      <w:br/>
    </w:r>
    <w:r w:rsidR="00000000" w:rsidRPr="00000000" w:rsidDel="00000000">
      <w:rPr>
        <w:rtl w:val="0"/>
      </w:rPr>
      <w:t xml:space="preserve">Izdrukāts 10.08.2023.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Atzinumi_23-TA-1951.docx</dc:title>
</cp:coreProperties>
</file>

<file path=docProps/custom.xml><?xml version="1.0" encoding="utf-8"?>
<Properties xmlns="http://schemas.openxmlformats.org/officeDocument/2006/custom-properties" xmlns:vt="http://schemas.openxmlformats.org/officeDocument/2006/docPropsVTypes"/>
</file>