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391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11.9. izstrādā un apstiprina sertifikācijas komisijas reglamentu.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svītrot Ministru kabineta noteikumu projekta "Grozījumi Ministru kabineta 2024.gada 18.jūnija noteikumos Nr.391 "Ārstniecības personu sertifikācijas kārtība"" 6.punktā ietverto 11.9.apakšpunktu un 9.punktā ietvertā 25.punkta pirmo teikumu.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 kā sertifikācijas institūcijai saskaņā ar Ārstniecības likumu ir deleģēti valsts pārvaldes uzdevumi, sertifikācijas institūcija attiecībā uz deleģētā valsts pārvaldes uzdevuma - ārstniecības personu sertifikācija - izpildi darbojas publisko tiesību jomā. Tādējādi attiecībā uz sertifikācijas institūciju, tai darbojoties publisko tiesību jomā, ir attiecināms Valsts pārvaldes iekārtas likumā ietvertais regulējums par iekšējo normatīvo aktu izdošanu.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Santa Egleniece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09.10.2025. 20.09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09.10.2025. 20.09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