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nosakāms maksimāli pieļaujamais valsts budžeta izdevumu kopapjoms un maksimāli pieļaujamais valsts budžeta izdevumu kopējais apjoms katrai ministrijai un citai centrālajai valsts iestādei vidējam termiņam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15.11.2022. 08.07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15.11.2022. 08.07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