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Rīgas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brīvostas pārvaldes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11.03.2026.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11.03.2026.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