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2023.gadam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Plāna rasisma un antisemītisma mazināšanai 2023.gadam pielikums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pielikumā precizēt norādīto informāciju par budžetu, ietverot tikai 2022. gada īstenoto pasākumu finansējumu.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Fridrihsberga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24.01.2023.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24.01.2023.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