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24-TA-829: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Smiltenes novada pašvaldībai piederošā nekustamā īpašuma Smiltenes pagastā, Smiltenes novadā, daļas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(Apgrūtinājumu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(Situācijas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zemes ierīcības projekta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robežu plāns)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pārņemt bez atlīdzības valsts īpašumā un nodot Satiksmes ministrijas valdījumā nekustamā īpašuma (nekustamā īpašuma kadastra Nr. 9480 006 0270) daļu – zemes vienību (zemes vienības kadastra apzīmējums 9480 006 0281) 0,0242 ha platībā – Smiltenes pagastā, Smiltenes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pārstrādājams, kā pamatojumu norādot Publiskas personas mantas atsavināšanas likuma 42. panta pirmo daļu un to, ka attiecīgā nekustamā īpašuma daļa vairs netiek izmantota Ministru kabineta 2017.gada 7.jūnija rīkojuma Nr.296 "Par valsts nekustamo īpašumu nodošanu bez atlīdzības Smiltenes novada pašvaldības īpašumā" 1.punktā norādīto pašvaldības autonomo funkciju nodrošināšanai (sk., piemēram, Ministru kabineta 2023. gada 10.oktobra rīkojumu Nr.661 "Par nekustamā īpašuma "P63" Preiļu pagastā, Preiļu novadā, pārņemšanu valsts īpašumā Satiksmes ministrijas valdījumā"). Ņemot vērā, ka rīkojuma projekts pārstrādājams atbilstoši Publiskas personas mantas atsavināšanas likuma regulējumam un nodibinātajai praksei attiecīgu Ministru kabineta rīkojuma projektu izstrādē un noformēšanā, Tieslietu ministrija neatbalsta rīkojuma projekta virzību, tāpēc atzinumā nesniegs vērtējumu par rīkojuma projekta atsevišķo punktu saturu. Attiecīgi nepieciešams precizēt visu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Rīkojuma projekta 1. punktā minētais nekustamais īpašums ar Ministru kabineta 2017. gada 17. jūnija rīkojuma Nr.296 "Par valsts nekustamo īpašumu nodošanu bez atlīdzības Smiltenes novada pašvaldības īpašumā" 1.7. apakšpunktu ir nodots Smiltenes novada pašvaldības īpašumā ar mērķi to izmantot pašvaldības autonomo funkciju nodrošināšanai -  pašvaldības administratīvās teritorijas labiekārtošanai un sanitārās tīrības nodrošināšanai (ielu, ceļu un laukumu būvniecība, rekonstruēšana un uzturēšana; ielu, laukumu un citu publiskai lietošanai paredzēto teritoriju apgaismošana; parku, skvēru un zaļo zonu ierīkošana un uzturēšana; atkritumu savākšanas un izvešanas kontrole; pretplūdu pasākumi; kapsētu un beigto dzīvnieku apbedīšanas vietu izveidošana un uzturēšana), kultūras dzīves sekmēšanai, tradicionālo kultūras vērtību saglabāšanai un tautas jaunrades attīstībai (organizatoriska un finansiāla palīdzība kultūras iestādēm un pasākumiem, atbalsts kultūras pieminekļu saglabāšanai), veselības aprūpes pieejamības nodrošināšanai, kā arī iedzīvotāju veselīga dzīvesveida un sporta attīstības veicināšanai, sociālās palīdzības (sociālās aprūpes) nodrošināšanai iedzīvotājiem (sociālā palīdzība maznodrošinātām ģimenēm un sociāli mazaizsargātām personām, veco ļaužu nodrošināšana ar vietām pansionātos, bāreņu un bez vecāku gādības palikušo bērnu nodrošināšana ar vietām mācību un audzināšanas iestādēs, bezpajumtnieku nodrošināšana ar naktsmītni), sabiedriskā transporta pakalpojumu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minētā rīkojuma 2. punktu Smiltenes novada pašvaldībai ir noteikts pienākums bez atlīdzības to nodot valstij, ja tas vairs netiek izmantots šā rīkojuma 1. punktā minēto funkciju nodrošināšanai. Vienlaikus zemesgrāmatā izdarīta atzīme, ka īpašuma tiesības uz minēto nekustamo īpašumu nostiprinātas uz laiku, kamēr Smiltenes novada pašvaldība nekustamo īpašumu izmanto Ministru kabineta 2017.gada 7.jūnija rīkojuma Nr.296 "Par valsts nekustamo īpašumu nodošanu bez atlīdzības Smiltenes novada pašvaldības īpašumā" 1.punktā minēto pašvaldības autonomo funkciju īstenošanai (sk., Tiesību akta lietai pievienotā Vidzemes rajona tiesas Smiltenes pagasta zemesgrāmatas nodalījuma Nr. 100000563506 II daļas 1. iedaļas 2.3. atzīmi).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par rīkojuma projektu kopumā, nepieciešams anotācijā norādīt korektu rīkojuma projekta izstrādes tiesisko pamatojumu, t.i., Publiskas personas mantas atsavināšanas likuma 42. panta </w:t>
            </w:r>
            <w:r w:rsidR="00000000" w:rsidRPr="00000000" w:rsidDel="00000000">
              <w:rPr>
                <w:u w:val="single"/>
                <w:rtl w:val="0"/>
              </w:rPr>
              <w:t xml:space="preserve">pirmo</w:t>
            </w:r>
            <w:r w:rsidR="00000000" w:rsidRPr="00000000" w:rsidDel="00000000">
              <w:rPr>
                <w:rtl w:val="0"/>
              </w:rPr>
              <w:t xml:space="preserve"> daļu, 43. pantu un  Ministru kabineta 2017. gada 7. jūnija rīkojuma Nr.296 "Par valsts nekustamo īpašumu nodošanu bez atlīdzības Smiltenes novada pašvaldības īpašumā"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iebildumu par rīkojuma projektu kopumā, </w:t>
            </w:r>
            <w:r w:rsidR="00000000" w:rsidRPr="00000000" w:rsidDel="00000000">
              <w:rPr>
                <w:u w:val="single"/>
                <w:rtl w:val="0"/>
              </w:rPr>
              <w:t xml:space="preserve">minētā anotācijas apakšsadaļa pārstrādājama</w:t>
            </w:r>
            <w:r w:rsidR="00000000" w:rsidRPr="00000000" w:rsidDel="00000000">
              <w:rPr>
                <w:rtl w:val="0"/>
              </w:rPr>
              <w:t xml:space="preserve">, it īpaši norādot, ka  rīkojuma projekta 1. punktā minētais nekustamais īpašums ar Ministru kabineta 2017.gada 7.jūnija rīkojumu Nr.296 "Par valsts nekustamo īpašumu nodošanu bez atlīdzības Smiltenes novada pašvaldības īpašumā" ir nodots Smiltenes novada pašvaldības īpašumā ar mērķi to izmantot pašvaldības autonomo funkciju nodrošināšanai - pašvaldības administratīvās teritorijas labiekārtošanai un sanitārās tīrības nodrošināšanai (ielu, ceļu un laukumu būvniecība, rekonstruēšana un uzturēšana; ielu, laukumu un citu publiskai lietošanai paredzēto teritoriju apgaismošana; parku, skvēru un zaļo zonu ierīkošana un uzturēšana; atkritumu savākšanas un izvešanas kontrole; pretplūdu pasākumi; kapsētu un beigto dzīvnieku apbedīšanas vietu izveidošana un uzturēšana), kultūras dzīves sekmēšanai, tradicionālo kultūras vērtību saglabāšanai un tautas jaunrades attīstībai (organizatoriska un finansiāla palīdzība kultūras iestādēm un pasākumiem, atbalsts kultūras pieminekļu saglabāšanai), veselības aprūpes pieejamības nodrošināšanai, kā arī iedzīvotāju veselīga dzīvesveida un sporta attīstības veicināšanai, sociālās palīdzības (sociālās aprūpes) nodrošināšanai iedzīvotājiem (sociālā palīdzība maznodrošinātām ģimenēm un sociāli mazaizsargātām personām, veco ļaužu nodrošināšana ar vietām pansionātos, bāreņu un bez vecāku gādības palikušo bērnu nodrošināšana ar vietām mācību un audzināšanas iestādēs, bezpajumtnieku nodrošināšana ar naktsmītni), sabiedriskā transporta pakalpojumu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anotācijā norādāms, ka saskaņā ar minētā rīkojuma 2. punktu Smiltenes novada pašvaldībai ir noteikts pienākums bez atlīdzības to nodot valstij, ja tas vairs netiek izmantots šā rīkojuma 1. punktā minēto funkciju nodrošināšanai un ka īpašuma tiesības uz minēto nekustamo īpašumu nostiprinātas uz laiku, kamēr Smiltenes novada pašvaldība nekustamo īpašumu izmanto Ministru kabineta 2017.gada 7.jūnija rīkojuma Nr.296 "Par valsts nekustamo īpašumu nodošanu bez atlīdzības Smiltenes novada pašvaldības īpašumā" 1.punktā minēto pašvaldības autonomo funkciju īstenošanai, par ko arī izdarīta Vidzemes rajona tiesas Smiltenes pagasta zemesgrāmatas nodalījuma Nr. 100000563506 II daļas 1. iedaļas 2.3. atzīme. Tādējādi attiecīgās pašvaldības nekustamā īpašuma daļas pārņemšanas valsts īpašumā nodrošināšanai ir izstrādāts Ministru kabineta rīkojuma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24-TA-829</w:t>
    </w:r>
    <w:r>
      <w:br/>
    </w:r>
    <w:r w:rsidR="00000000" w:rsidRPr="00000000" w:rsidDel="00000000">
      <w:rPr>
        <w:rtl w:val="0"/>
      </w:rPr>
      <w:t xml:space="preserve">Izdrukāts 12.04.2024.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24-TA-829</w:t>
    </w:r>
    <w:r>
      <w:br/>
    </w:r>
    <w:r w:rsidR="00000000" w:rsidRPr="00000000" w:rsidDel="00000000">
      <w:rPr>
        <w:rtl w:val="0"/>
      </w:rPr>
      <w:t xml:space="preserve">Izdrukāts 12.04.2024.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Atzinumi_24-TA-829.docx</dc:title>
</cp:coreProperties>
</file>

<file path=docProps/custom.xml><?xml version="1.0" encoding="utf-8"?>
<Properties xmlns="http://schemas.openxmlformats.org/officeDocument/2006/custom-properties" xmlns:vt="http://schemas.openxmlformats.org/officeDocument/2006/docPropsVTypes"/>
</file>