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2023.-2024. 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Interneta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17.02.2023.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17.02.2023.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