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D6928" w14:textId="77777777" w:rsidR="00E436D8" w:rsidRPr="00215A33" w:rsidRDefault="00E436D8" w:rsidP="00E436D8">
      <w:pPr>
        <w:spacing w:after="0"/>
        <w:jc w:val="center"/>
        <w:rPr>
          <w:rFonts w:ascii="Times New Roman" w:hAnsi="Times New Roman"/>
          <w:sz w:val="28"/>
          <w:szCs w:val="28"/>
          <w:lang w:val="lv-LV"/>
        </w:rPr>
      </w:pPr>
    </w:p>
    <w:p w14:paraId="387824EF" w14:textId="77777777" w:rsidR="00E436D8" w:rsidRPr="00EE1DAE" w:rsidRDefault="00E436D8" w:rsidP="00E436D8">
      <w:pPr>
        <w:spacing w:after="0"/>
        <w:jc w:val="center"/>
        <w:rPr>
          <w:rFonts w:ascii="Times New Roman" w:hAnsi="Times New Roman"/>
          <w:sz w:val="24"/>
          <w:szCs w:val="24"/>
          <w:lang w:val="lv-LV"/>
        </w:rPr>
      </w:pPr>
      <w:r w:rsidRPr="00EE1DAE">
        <w:rPr>
          <w:rFonts w:ascii="Times New Roman" w:hAnsi="Times New Roman"/>
          <w:sz w:val="24"/>
          <w:szCs w:val="24"/>
          <w:lang w:val="lv-LV"/>
        </w:rPr>
        <w:t>Rīgā</w:t>
      </w:r>
    </w:p>
    <w:p w14:paraId="742DB2F9" w14:textId="77777777" w:rsidR="00E436D8" w:rsidRPr="00215A33" w:rsidRDefault="005D5A02" w:rsidP="00E436D8">
      <w:pPr>
        <w:spacing w:after="0"/>
        <w:jc w:val="center"/>
        <w:rPr>
          <w:rFonts w:ascii="Times New Roman" w:hAnsi="Times New Roman"/>
          <w:sz w:val="28"/>
          <w:szCs w:val="28"/>
          <w:lang w:val="lv-LV"/>
        </w:rPr>
      </w:pPr>
      <w:r w:rsidRPr="00215A33">
        <w:rPr>
          <w:noProof/>
          <w:lang w:val="lv-LV" w:eastAsia="lv-LV"/>
        </w:rPr>
        <mc:AlternateContent>
          <mc:Choice Requires="wps">
            <w:drawing>
              <wp:anchor distT="45720" distB="45720" distL="114300" distR="114300" simplePos="0" relativeHeight="251657728" behindDoc="0" locked="0" layoutInCell="1" allowOverlap="0" wp14:anchorId="5071A9E9" wp14:editId="33902D28">
                <wp:simplePos x="0" y="0"/>
                <wp:positionH relativeFrom="margin">
                  <wp:posOffset>3369945</wp:posOffset>
                </wp:positionH>
                <wp:positionV relativeFrom="paragraph">
                  <wp:posOffset>5080</wp:posOffset>
                </wp:positionV>
                <wp:extent cx="2486025" cy="937726"/>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9377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E96D4" w14:textId="77777777" w:rsidR="002A3EAA" w:rsidRDefault="002F4785" w:rsidP="00237FA6">
                            <w:pPr>
                              <w:widowControl/>
                              <w:spacing w:after="0" w:line="240" w:lineRule="auto"/>
                              <w:jc w:val="right"/>
                              <w:rPr>
                                <w:rFonts w:ascii="Times New Roman" w:hAnsi="Times New Roman"/>
                                <w:sz w:val="28"/>
                                <w:szCs w:val="28"/>
                                <w:lang w:val="lv-LV"/>
                              </w:rPr>
                            </w:pPr>
                            <w:r>
                              <w:rPr>
                                <w:rFonts w:ascii="Times New Roman" w:hAnsi="Times New Roman"/>
                                <w:sz w:val="28"/>
                                <w:szCs w:val="28"/>
                                <w:lang w:val="lv-LV"/>
                              </w:rPr>
                              <w:t>Vides aizsardzības un reģionālās attīstības ministrijai</w:t>
                            </w:r>
                          </w:p>
                          <w:p w14:paraId="0DAD1D62" w14:textId="77777777" w:rsidR="002A3EAA" w:rsidRPr="002F4785" w:rsidRDefault="002A3EAA" w:rsidP="00237FA6">
                            <w:pPr>
                              <w:widowControl/>
                              <w:spacing w:after="0" w:line="240" w:lineRule="auto"/>
                              <w:jc w:val="right"/>
                              <w:rPr>
                                <w:rFonts w:ascii="Times New Roman" w:eastAsia="Times New Roman" w:hAnsi="Times New Roman"/>
                                <w:i/>
                                <w:sz w:val="28"/>
                                <w:szCs w:val="28"/>
                                <w:lang w:val="lv-LV"/>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EB8F1E" id="_x0000_t202" coordsize="21600,21600" o:spt="202" path="m,l,21600r21600,l21600,xe">
                <v:stroke joinstyle="miter"/>
                <v:path gradientshapeok="t" o:connecttype="rect"/>
              </v:shapetype>
              <v:shape id="Text Box 2" o:spid="_x0000_s1026" type="#_x0000_t202" style="position:absolute;left:0;text-align:left;margin-left:265.35pt;margin-top:.4pt;width:195.75pt;height:73.8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cEptAIAALk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" o:allowoverlap="f" filled="f" stroked="f">
                <v:textbox>
                  <w:txbxContent>
                    <w:p w:rsidR="002A3EAA" w:rsidRDefault="002F4785" w:rsidP="00237FA6">
                      <w:pPr>
                        <w:widowControl/>
                        <w:spacing w:after="0" w:line="240" w:lineRule="auto"/>
                        <w:jc w:val="right"/>
                        <w:rPr>
                          <w:rFonts w:ascii="Times New Roman" w:hAnsi="Times New Roman"/>
                          <w:sz w:val="28"/>
                          <w:szCs w:val="28"/>
                          <w:lang w:val="lv-LV"/>
                        </w:rPr>
                      </w:pPr>
                      <w:r>
                        <w:rPr>
                          <w:rFonts w:ascii="Times New Roman" w:hAnsi="Times New Roman"/>
                          <w:sz w:val="28"/>
                          <w:szCs w:val="28"/>
                          <w:lang w:val="lv-LV"/>
                        </w:rPr>
                        <w:t>Vides aizsardzības un reģionālās attīstības ministrijai</w:t>
                      </w:r>
                    </w:p>
                    <w:p w:rsidR="002A3EAA" w:rsidRPr="002F4785" w:rsidRDefault="002A3EAA" w:rsidP="00237FA6">
                      <w:pPr>
                        <w:widowControl/>
                        <w:spacing w:after="0" w:line="240" w:lineRule="auto"/>
                        <w:jc w:val="right"/>
                        <w:rPr>
                          <w:rFonts w:ascii="Times New Roman" w:eastAsia="Times New Roman" w:hAnsi="Times New Roman"/>
                          <w:i/>
                          <w:sz w:val="28"/>
                          <w:szCs w:val="28"/>
                          <w:lang w:val="lv-LV"/>
                        </w:rPr>
                      </w:pPr>
                    </w:p>
                  </w:txbxContent>
                </v:textbox>
                <w10:wrap anchorx="margin"/>
              </v:shape>
            </w:pict>
          </mc:Fallback>
        </mc:AlternateContent>
      </w:r>
    </w:p>
    <w:p w14:paraId="1837E59B" w14:textId="77777777" w:rsidR="00353106" w:rsidRDefault="00353106" w:rsidP="00633892">
      <w:pPr>
        <w:spacing w:after="0"/>
        <w:jc w:val="both"/>
        <w:rPr>
          <w:rFonts w:ascii="Times New Roman" w:hAnsi="Times New Roman"/>
          <w:sz w:val="28"/>
          <w:szCs w:val="24"/>
          <w:u w:val="single"/>
          <w:lang w:val="lv-LV"/>
        </w:rPr>
      </w:pPr>
    </w:p>
    <w:p w14:paraId="33703B8F" w14:textId="77777777" w:rsidR="00353106" w:rsidRDefault="00353106" w:rsidP="00FC6170">
      <w:pPr>
        <w:pStyle w:val="Kjene"/>
        <w:tabs>
          <w:tab w:val="left" w:pos="720"/>
        </w:tabs>
        <w:rPr>
          <w:rFonts w:ascii="Times New Roman" w:hAnsi="Times New Roman"/>
          <w:sz w:val="28"/>
          <w:szCs w:val="28"/>
          <w:lang w:val="lv-LV"/>
        </w:rPr>
      </w:pPr>
    </w:p>
    <w:p w14:paraId="73A9A507" w14:textId="77777777" w:rsidR="00353106" w:rsidRPr="00463AE7" w:rsidRDefault="00463AE7" w:rsidP="00353106">
      <w:pPr>
        <w:spacing w:after="0" w:line="240" w:lineRule="auto"/>
        <w:jc w:val="both"/>
        <w:rPr>
          <w:rFonts w:ascii="Times New Roman" w:hAnsi="Times New Roman"/>
          <w:u w:val="single"/>
          <w:lang w:val="lv-LV"/>
        </w:rPr>
      </w:pPr>
      <w:r w:rsidRPr="00463AE7">
        <w:rPr>
          <w:rFonts w:ascii="Times New Roman" w:hAnsi="Times New Roman"/>
          <w:sz w:val="28"/>
          <w:szCs w:val="24"/>
          <w:u w:val="single"/>
          <w:lang w:val="lv-LV"/>
        </w:rPr>
        <w:t>21.07.2020</w:t>
      </w:r>
      <w:r>
        <w:rPr>
          <w:rFonts w:ascii="Times New Roman" w:hAnsi="Times New Roman"/>
          <w:sz w:val="28"/>
          <w:szCs w:val="24"/>
          <w:lang w:val="lv-LV"/>
        </w:rPr>
        <w:t xml:space="preserve">       N</w:t>
      </w:r>
      <w:r w:rsidR="00353106">
        <w:rPr>
          <w:rFonts w:ascii="Times New Roman" w:hAnsi="Times New Roman"/>
          <w:sz w:val="28"/>
          <w:szCs w:val="24"/>
          <w:lang w:val="lv-LV"/>
        </w:rPr>
        <w:t>r.</w:t>
      </w:r>
      <w:r>
        <w:rPr>
          <w:rFonts w:ascii="Times New Roman" w:hAnsi="Times New Roman"/>
          <w:sz w:val="28"/>
          <w:szCs w:val="24"/>
          <w:lang w:val="lv-LV"/>
        </w:rPr>
        <w:t>1-</w:t>
      </w:r>
      <w:r w:rsidRPr="00463AE7">
        <w:rPr>
          <w:rFonts w:ascii="Times New Roman" w:hAnsi="Times New Roman"/>
          <w:sz w:val="28"/>
          <w:szCs w:val="24"/>
          <w:u w:val="single"/>
          <w:lang w:val="lv-LV"/>
        </w:rPr>
        <w:t>57/1781</w:t>
      </w:r>
    </w:p>
    <w:p w14:paraId="4E2CF3B4" w14:textId="77777777" w:rsidR="00353106" w:rsidRDefault="00353106" w:rsidP="00353106">
      <w:pPr>
        <w:pStyle w:val="Kjene"/>
        <w:tabs>
          <w:tab w:val="left" w:pos="720"/>
        </w:tabs>
        <w:rPr>
          <w:rFonts w:ascii="Times New Roman" w:hAnsi="Times New Roman"/>
          <w:sz w:val="28"/>
          <w:szCs w:val="28"/>
          <w:lang w:val="lv-LV"/>
        </w:rPr>
      </w:pPr>
      <w:r>
        <w:rPr>
          <w:rFonts w:ascii="Times New Roman" w:hAnsi="Times New Roman"/>
          <w:sz w:val="28"/>
          <w:szCs w:val="28"/>
          <w:lang w:val="lv-LV"/>
        </w:rPr>
        <w:t>Uz 02.07.2020. VSS prot. Nr. 26, 20. </w:t>
      </w:r>
      <w:r>
        <w:rPr>
          <w:rFonts w:ascii="Times New Roman" w:hAnsi="Times New Roman"/>
          <w:sz w:val="28"/>
          <w:szCs w:val="28"/>
        </w:rPr>
        <w:t>§</w:t>
      </w:r>
    </w:p>
    <w:p w14:paraId="2D8E2B77" w14:textId="77777777" w:rsidR="00956A7E" w:rsidRPr="00107CB4" w:rsidRDefault="00353106" w:rsidP="00353106">
      <w:pPr>
        <w:spacing w:after="0"/>
        <w:rPr>
          <w:rFonts w:ascii="Times New Roman" w:hAnsi="Times New Roman"/>
          <w:sz w:val="24"/>
          <w:szCs w:val="24"/>
          <w:lang w:val="lv-LV"/>
        </w:rPr>
      </w:pP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r w:rsidR="00E436D8" w:rsidRPr="00215A33">
        <w:rPr>
          <w:rFonts w:ascii="Times New Roman" w:hAnsi="Times New Roman"/>
          <w:sz w:val="24"/>
          <w:szCs w:val="24"/>
          <w:lang w:val="lv-LV"/>
        </w:rPr>
        <w:tab/>
      </w:r>
    </w:p>
    <w:p w14:paraId="42263D5C" w14:textId="77777777" w:rsidR="00DB0EF7" w:rsidRPr="00DB0EF7" w:rsidRDefault="00FC6170" w:rsidP="00753ABC">
      <w:pPr>
        <w:pStyle w:val="Kjene"/>
        <w:tabs>
          <w:tab w:val="left" w:pos="720"/>
        </w:tabs>
        <w:jc w:val="both"/>
        <w:rPr>
          <w:rFonts w:ascii="Times New Roman" w:hAnsi="Times New Roman"/>
          <w:sz w:val="28"/>
          <w:szCs w:val="28"/>
          <w:lang w:val="lv-LV"/>
        </w:rPr>
      </w:pPr>
      <w:r w:rsidRPr="00DB0EF7">
        <w:rPr>
          <w:rFonts w:ascii="Times New Roman" w:hAnsi="Times New Roman"/>
          <w:sz w:val="28"/>
          <w:szCs w:val="28"/>
          <w:lang w:val="lv-LV"/>
        </w:rPr>
        <w:t xml:space="preserve">Par </w:t>
      </w:r>
      <w:r w:rsidR="00DB0EF7" w:rsidRPr="00DB0EF7">
        <w:rPr>
          <w:rFonts w:ascii="Times New Roman" w:hAnsi="Times New Roman"/>
          <w:sz w:val="28"/>
          <w:szCs w:val="28"/>
          <w:lang w:val="lv-LV"/>
        </w:rPr>
        <w:t>Ministru kabineta noteikumu projektu “Grozījumi Ministru</w:t>
      </w:r>
    </w:p>
    <w:p w14:paraId="500CD70D" w14:textId="77777777" w:rsidR="00753ABC" w:rsidRDefault="00DB0EF7" w:rsidP="00753ABC">
      <w:pPr>
        <w:pStyle w:val="Kjene"/>
        <w:tabs>
          <w:tab w:val="left" w:pos="720"/>
        </w:tabs>
        <w:jc w:val="both"/>
        <w:rPr>
          <w:rFonts w:ascii="Times New Roman" w:hAnsi="Times New Roman"/>
          <w:sz w:val="28"/>
          <w:szCs w:val="28"/>
          <w:lang w:val="lv-LV"/>
        </w:rPr>
      </w:pPr>
      <w:r w:rsidRPr="00DB0EF7">
        <w:rPr>
          <w:rFonts w:ascii="Times New Roman" w:hAnsi="Times New Roman"/>
          <w:sz w:val="28"/>
          <w:szCs w:val="28"/>
          <w:lang w:val="lv-LV"/>
        </w:rPr>
        <w:t>kabineta 2015.</w:t>
      </w:r>
      <w:r w:rsidR="00E93260">
        <w:rPr>
          <w:rFonts w:ascii="Times New Roman" w:hAnsi="Times New Roman"/>
          <w:sz w:val="28"/>
          <w:szCs w:val="28"/>
          <w:lang w:val="lv-LV"/>
        </w:rPr>
        <w:t xml:space="preserve"> </w:t>
      </w:r>
      <w:r w:rsidRPr="00DB0EF7">
        <w:rPr>
          <w:rFonts w:ascii="Times New Roman" w:hAnsi="Times New Roman"/>
          <w:sz w:val="28"/>
          <w:szCs w:val="28"/>
          <w:lang w:val="lv-LV"/>
        </w:rPr>
        <w:t>gada 22.</w:t>
      </w:r>
      <w:r w:rsidR="00E93260">
        <w:rPr>
          <w:rFonts w:ascii="Times New Roman" w:hAnsi="Times New Roman"/>
          <w:sz w:val="28"/>
          <w:szCs w:val="28"/>
          <w:lang w:val="lv-LV"/>
        </w:rPr>
        <w:t xml:space="preserve"> </w:t>
      </w:r>
      <w:r w:rsidRPr="00DB0EF7">
        <w:rPr>
          <w:rFonts w:ascii="Times New Roman" w:hAnsi="Times New Roman"/>
          <w:sz w:val="28"/>
          <w:szCs w:val="28"/>
          <w:lang w:val="lv-LV"/>
        </w:rPr>
        <w:t>septembra noteikumos Nr.</w:t>
      </w:r>
      <w:r w:rsidR="00E93260">
        <w:rPr>
          <w:rFonts w:ascii="Times New Roman" w:hAnsi="Times New Roman"/>
          <w:sz w:val="28"/>
          <w:szCs w:val="28"/>
          <w:lang w:val="lv-LV"/>
        </w:rPr>
        <w:t xml:space="preserve"> </w:t>
      </w:r>
      <w:r w:rsidRPr="00DB0EF7">
        <w:rPr>
          <w:rFonts w:ascii="Times New Roman" w:hAnsi="Times New Roman"/>
          <w:sz w:val="28"/>
          <w:szCs w:val="28"/>
          <w:lang w:val="lv-LV"/>
        </w:rPr>
        <w:t>535</w:t>
      </w:r>
      <w:r w:rsidR="00753ABC">
        <w:rPr>
          <w:rFonts w:ascii="Times New Roman" w:hAnsi="Times New Roman"/>
          <w:sz w:val="28"/>
          <w:szCs w:val="28"/>
          <w:lang w:val="lv-LV"/>
        </w:rPr>
        <w:t xml:space="preserve"> </w:t>
      </w:r>
      <w:r w:rsidRPr="00DB0EF7">
        <w:rPr>
          <w:rFonts w:ascii="Times New Roman" w:hAnsi="Times New Roman"/>
          <w:sz w:val="28"/>
          <w:szCs w:val="28"/>
          <w:lang w:val="lv-LV"/>
        </w:rPr>
        <w:t>“Kārtība,</w:t>
      </w:r>
    </w:p>
    <w:p w14:paraId="17A2E564" w14:textId="77777777" w:rsidR="00DB0EF7" w:rsidRPr="00DB0EF7" w:rsidRDefault="00DB0EF7" w:rsidP="00753ABC">
      <w:pPr>
        <w:pStyle w:val="Kjene"/>
        <w:tabs>
          <w:tab w:val="left" w:pos="720"/>
        </w:tabs>
        <w:jc w:val="both"/>
        <w:rPr>
          <w:rFonts w:ascii="Times New Roman" w:hAnsi="Times New Roman"/>
          <w:sz w:val="28"/>
          <w:szCs w:val="28"/>
          <w:lang w:val="lv-LV"/>
        </w:rPr>
      </w:pPr>
      <w:r w:rsidRPr="00DB0EF7">
        <w:rPr>
          <w:rFonts w:ascii="Times New Roman" w:hAnsi="Times New Roman"/>
          <w:sz w:val="28"/>
          <w:szCs w:val="28"/>
          <w:lang w:val="lv-LV"/>
        </w:rPr>
        <w:t>kādā veic preču, bagāžas, personu un transportlīdzekļu</w:t>
      </w:r>
    </w:p>
    <w:p w14:paraId="5F46F4BC" w14:textId="77777777" w:rsidR="00753ABC" w:rsidRDefault="00DB0EF7" w:rsidP="00753ABC">
      <w:pPr>
        <w:pStyle w:val="Kjene"/>
        <w:tabs>
          <w:tab w:val="left" w:pos="720"/>
        </w:tabs>
        <w:jc w:val="both"/>
        <w:rPr>
          <w:rFonts w:ascii="Times New Roman" w:hAnsi="Times New Roman"/>
          <w:sz w:val="28"/>
          <w:szCs w:val="28"/>
          <w:lang w:val="lv-LV"/>
        </w:rPr>
      </w:pPr>
      <w:proofErr w:type="spellStart"/>
      <w:r w:rsidRPr="00DB0EF7">
        <w:rPr>
          <w:rFonts w:ascii="Times New Roman" w:hAnsi="Times New Roman"/>
          <w:sz w:val="28"/>
          <w:szCs w:val="28"/>
          <w:lang w:val="lv-LV"/>
        </w:rPr>
        <w:t>radiometrisko</w:t>
      </w:r>
      <w:proofErr w:type="spellEnd"/>
      <w:r w:rsidRPr="00DB0EF7">
        <w:rPr>
          <w:rFonts w:ascii="Times New Roman" w:hAnsi="Times New Roman"/>
          <w:sz w:val="28"/>
          <w:szCs w:val="28"/>
          <w:lang w:val="lv-LV"/>
        </w:rPr>
        <w:t xml:space="preserve"> kontroli </w:t>
      </w:r>
      <w:proofErr w:type="spellStart"/>
      <w:r w:rsidRPr="00DB0EF7">
        <w:rPr>
          <w:rFonts w:ascii="Times New Roman" w:hAnsi="Times New Roman"/>
          <w:sz w:val="28"/>
          <w:szCs w:val="28"/>
          <w:lang w:val="lv-LV"/>
        </w:rPr>
        <w:t>robežšķērsošanas</w:t>
      </w:r>
      <w:proofErr w:type="spellEnd"/>
      <w:r w:rsidRPr="00DB0EF7">
        <w:rPr>
          <w:rFonts w:ascii="Times New Roman" w:hAnsi="Times New Roman"/>
          <w:sz w:val="28"/>
          <w:szCs w:val="28"/>
          <w:lang w:val="lv-LV"/>
        </w:rPr>
        <w:t xml:space="preserve"> vietās,</w:t>
      </w:r>
      <w:r w:rsidR="00753ABC">
        <w:rPr>
          <w:rFonts w:ascii="Times New Roman" w:hAnsi="Times New Roman"/>
          <w:sz w:val="28"/>
          <w:szCs w:val="28"/>
          <w:lang w:val="lv-LV"/>
        </w:rPr>
        <w:t xml:space="preserve"> </w:t>
      </w:r>
      <w:r w:rsidRPr="00DB0EF7">
        <w:rPr>
          <w:rFonts w:ascii="Times New Roman" w:hAnsi="Times New Roman"/>
          <w:sz w:val="28"/>
          <w:szCs w:val="28"/>
          <w:lang w:val="lv-LV"/>
        </w:rPr>
        <w:t>un</w:t>
      </w:r>
    </w:p>
    <w:p w14:paraId="4027AE1B" w14:textId="77777777" w:rsidR="00DB0EF7" w:rsidRPr="00DB0EF7" w:rsidRDefault="00DB0EF7" w:rsidP="00753ABC">
      <w:pPr>
        <w:pStyle w:val="Kjene"/>
        <w:tabs>
          <w:tab w:val="left" w:pos="720"/>
        </w:tabs>
        <w:jc w:val="both"/>
        <w:rPr>
          <w:rFonts w:ascii="Times New Roman" w:hAnsi="Times New Roman"/>
          <w:sz w:val="28"/>
          <w:szCs w:val="28"/>
          <w:lang w:val="lv-LV"/>
        </w:rPr>
      </w:pPr>
      <w:r w:rsidRPr="00DB0EF7">
        <w:rPr>
          <w:rFonts w:ascii="Times New Roman" w:hAnsi="Times New Roman"/>
          <w:sz w:val="28"/>
          <w:szCs w:val="28"/>
          <w:lang w:val="lv-LV"/>
        </w:rPr>
        <w:t xml:space="preserve">prasības </w:t>
      </w:r>
      <w:proofErr w:type="spellStart"/>
      <w:r w:rsidRPr="00DB0EF7">
        <w:rPr>
          <w:rFonts w:ascii="Times New Roman" w:hAnsi="Times New Roman"/>
          <w:sz w:val="28"/>
          <w:szCs w:val="28"/>
          <w:lang w:val="lv-LV"/>
        </w:rPr>
        <w:t>radiometriskajā</w:t>
      </w:r>
      <w:proofErr w:type="spellEnd"/>
      <w:r w:rsidRPr="00DB0EF7">
        <w:rPr>
          <w:rFonts w:ascii="Times New Roman" w:hAnsi="Times New Roman"/>
          <w:sz w:val="28"/>
          <w:szCs w:val="28"/>
          <w:lang w:val="lv-LV"/>
        </w:rPr>
        <w:t xml:space="preserve"> kontrolē iesaistīto personu</w:t>
      </w:r>
    </w:p>
    <w:p w14:paraId="4D4F2B88" w14:textId="77777777" w:rsidR="00FC6170" w:rsidRDefault="00DB0EF7" w:rsidP="00753ABC">
      <w:pPr>
        <w:pStyle w:val="Kjene"/>
        <w:tabs>
          <w:tab w:val="left" w:pos="720"/>
        </w:tabs>
        <w:jc w:val="both"/>
        <w:rPr>
          <w:rFonts w:ascii="Times New Roman" w:hAnsi="Times New Roman"/>
          <w:sz w:val="28"/>
          <w:szCs w:val="28"/>
          <w:lang w:val="lv-LV"/>
        </w:rPr>
      </w:pPr>
      <w:r w:rsidRPr="00DB0EF7">
        <w:rPr>
          <w:rFonts w:ascii="Times New Roman" w:hAnsi="Times New Roman"/>
          <w:sz w:val="28"/>
          <w:szCs w:val="28"/>
          <w:lang w:val="lv-LV"/>
        </w:rPr>
        <w:t xml:space="preserve"> apmācībai radiācijas drošības jautājumos”</w:t>
      </w:r>
      <w:r w:rsidR="0066633B">
        <w:rPr>
          <w:rFonts w:ascii="Times New Roman" w:hAnsi="Times New Roman"/>
          <w:sz w:val="28"/>
          <w:szCs w:val="28"/>
          <w:lang w:val="lv-LV"/>
        </w:rPr>
        <w:t>”</w:t>
      </w:r>
    </w:p>
    <w:p w14:paraId="7145E58F" w14:textId="77777777" w:rsidR="00353106" w:rsidRPr="00DB0EF7" w:rsidRDefault="00353106" w:rsidP="00753ABC">
      <w:pPr>
        <w:pStyle w:val="Kjene"/>
        <w:tabs>
          <w:tab w:val="left" w:pos="720"/>
        </w:tabs>
        <w:jc w:val="both"/>
        <w:rPr>
          <w:rFonts w:ascii="Times New Roman" w:hAnsi="Times New Roman"/>
          <w:sz w:val="28"/>
          <w:szCs w:val="28"/>
          <w:lang w:val="lv-LV"/>
        </w:rPr>
      </w:pPr>
      <w:r>
        <w:rPr>
          <w:rFonts w:ascii="Times New Roman" w:hAnsi="Times New Roman"/>
          <w:sz w:val="28"/>
          <w:szCs w:val="28"/>
          <w:lang w:val="lv-LV"/>
        </w:rPr>
        <w:t xml:space="preserve">(VSS-534) </w:t>
      </w:r>
    </w:p>
    <w:p w14:paraId="21848108" w14:textId="77777777" w:rsidR="00F12508" w:rsidRDefault="00F12508" w:rsidP="00753ABC">
      <w:pPr>
        <w:pStyle w:val="Bezatstarpm"/>
        <w:jc w:val="both"/>
        <w:rPr>
          <w:rFonts w:ascii="Times New Roman" w:hAnsi="Times New Roman"/>
          <w:sz w:val="28"/>
          <w:szCs w:val="28"/>
          <w:lang w:val="lv-LV"/>
        </w:rPr>
      </w:pPr>
    </w:p>
    <w:p w14:paraId="7356E0E7" w14:textId="77777777" w:rsidR="00956A7E" w:rsidRDefault="00956A7E" w:rsidP="00F12508">
      <w:pPr>
        <w:pStyle w:val="Bezatstarpm"/>
        <w:ind w:firstLine="720"/>
        <w:jc w:val="both"/>
        <w:rPr>
          <w:rFonts w:ascii="Times New Roman" w:hAnsi="Times New Roman"/>
          <w:sz w:val="28"/>
          <w:szCs w:val="28"/>
          <w:lang w:val="lv-LV"/>
        </w:rPr>
      </w:pPr>
    </w:p>
    <w:p w14:paraId="66FEE551" w14:textId="77777777" w:rsidR="00353106" w:rsidRDefault="00DB0EF7" w:rsidP="00353106">
      <w:pPr>
        <w:spacing w:after="0" w:line="240" w:lineRule="auto"/>
        <w:ind w:firstLine="720"/>
        <w:jc w:val="both"/>
        <w:rPr>
          <w:rFonts w:ascii="Times New Roman" w:hAnsi="Times New Roman"/>
          <w:sz w:val="28"/>
          <w:szCs w:val="28"/>
          <w:lang w:val="lv-LV"/>
        </w:rPr>
      </w:pPr>
      <w:proofErr w:type="spellStart"/>
      <w:r w:rsidRPr="00753ABC">
        <w:rPr>
          <w:rFonts w:ascii="Times New Roman" w:hAnsi="Times New Roman"/>
          <w:sz w:val="28"/>
          <w:szCs w:val="28"/>
          <w:lang w:val="lv-LV"/>
        </w:rPr>
        <w:t>Iekšlietu</w:t>
      </w:r>
      <w:proofErr w:type="spellEnd"/>
      <w:r w:rsidRPr="00753ABC">
        <w:rPr>
          <w:rFonts w:ascii="Times New Roman" w:hAnsi="Times New Roman"/>
          <w:sz w:val="28"/>
          <w:szCs w:val="28"/>
          <w:lang w:val="lv-LV"/>
        </w:rPr>
        <w:t xml:space="preserve"> ministrija ir </w:t>
      </w:r>
      <w:r w:rsidR="00353106">
        <w:rPr>
          <w:rFonts w:ascii="Times New Roman" w:hAnsi="Times New Roman"/>
          <w:sz w:val="28"/>
          <w:szCs w:val="28"/>
          <w:lang w:val="lv-LV"/>
        </w:rPr>
        <w:t>izskatījusi</w:t>
      </w:r>
      <w:r w:rsidR="00391C9D">
        <w:rPr>
          <w:rFonts w:ascii="Times New Roman" w:hAnsi="Times New Roman"/>
          <w:sz w:val="28"/>
          <w:szCs w:val="28"/>
          <w:lang w:val="lv-LV"/>
        </w:rPr>
        <w:t xml:space="preserve"> Vides aizsardzības un reģionālās attī</w:t>
      </w:r>
      <w:r w:rsidR="00EE0179">
        <w:rPr>
          <w:rFonts w:ascii="Times New Roman" w:hAnsi="Times New Roman"/>
          <w:sz w:val="28"/>
          <w:szCs w:val="28"/>
          <w:lang w:val="lv-LV"/>
        </w:rPr>
        <w:t xml:space="preserve">stības ministrijas </w:t>
      </w:r>
      <w:r w:rsidR="00353106">
        <w:rPr>
          <w:rFonts w:ascii="Times New Roman" w:hAnsi="Times New Roman"/>
          <w:sz w:val="28"/>
          <w:szCs w:val="28"/>
          <w:lang w:val="lv-LV"/>
        </w:rPr>
        <w:t xml:space="preserve">sagatavoto </w:t>
      </w:r>
      <w:r w:rsidRPr="00753ABC">
        <w:rPr>
          <w:rFonts w:ascii="Times New Roman" w:hAnsi="Times New Roman"/>
          <w:sz w:val="28"/>
          <w:szCs w:val="28"/>
          <w:lang w:val="lv-LV"/>
        </w:rPr>
        <w:t>Ministru kabineta noteikumu projektu “Grozījumi Ministru kabineta 2015.</w:t>
      </w:r>
      <w:r w:rsidR="00E93260">
        <w:rPr>
          <w:rFonts w:ascii="Times New Roman" w:hAnsi="Times New Roman"/>
          <w:sz w:val="28"/>
          <w:szCs w:val="28"/>
          <w:lang w:val="lv-LV"/>
        </w:rPr>
        <w:t xml:space="preserve"> </w:t>
      </w:r>
      <w:r w:rsidRPr="00753ABC">
        <w:rPr>
          <w:rFonts w:ascii="Times New Roman" w:hAnsi="Times New Roman"/>
          <w:sz w:val="28"/>
          <w:szCs w:val="28"/>
          <w:lang w:val="lv-LV"/>
        </w:rPr>
        <w:t>gada 22.</w:t>
      </w:r>
      <w:r w:rsidR="00E93260">
        <w:rPr>
          <w:rFonts w:ascii="Times New Roman" w:hAnsi="Times New Roman"/>
          <w:sz w:val="28"/>
          <w:szCs w:val="28"/>
          <w:lang w:val="lv-LV"/>
        </w:rPr>
        <w:t xml:space="preserve"> </w:t>
      </w:r>
      <w:r w:rsidRPr="00753ABC">
        <w:rPr>
          <w:rFonts w:ascii="Times New Roman" w:hAnsi="Times New Roman"/>
          <w:sz w:val="28"/>
          <w:szCs w:val="28"/>
          <w:lang w:val="lv-LV"/>
        </w:rPr>
        <w:t>septembra noteikumos Nr.</w:t>
      </w:r>
      <w:r w:rsidR="00E625BF">
        <w:rPr>
          <w:rFonts w:ascii="Times New Roman" w:hAnsi="Times New Roman"/>
          <w:sz w:val="28"/>
          <w:szCs w:val="28"/>
          <w:lang w:val="lv-LV"/>
        </w:rPr>
        <w:t xml:space="preserve"> </w:t>
      </w:r>
      <w:r w:rsidRPr="00753ABC">
        <w:rPr>
          <w:rFonts w:ascii="Times New Roman" w:hAnsi="Times New Roman"/>
          <w:sz w:val="28"/>
          <w:szCs w:val="28"/>
          <w:lang w:val="lv-LV"/>
        </w:rPr>
        <w:t xml:space="preserve">535 “Kārtība, kādā veic preču, bagāžas, personu un transportlīdzekļu </w:t>
      </w:r>
      <w:proofErr w:type="spellStart"/>
      <w:r w:rsidRPr="00753ABC">
        <w:rPr>
          <w:rFonts w:ascii="Times New Roman" w:hAnsi="Times New Roman"/>
          <w:sz w:val="28"/>
          <w:szCs w:val="28"/>
          <w:lang w:val="lv-LV"/>
        </w:rPr>
        <w:t>radiometrisko</w:t>
      </w:r>
      <w:proofErr w:type="spellEnd"/>
      <w:r w:rsidRPr="00753ABC">
        <w:rPr>
          <w:rFonts w:ascii="Times New Roman" w:hAnsi="Times New Roman"/>
          <w:sz w:val="28"/>
          <w:szCs w:val="28"/>
          <w:lang w:val="lv-LV"/>
        </w:rPr>
        <w:t xml:space="preserve"> kontroli </w:t>
      </w:r>
      <w:proofErr w:type="spellStart"/>
      <w:r w:rsidRPr="00753ABC">
        <w:rPr>
          <w:rFonts w:ascii="Times New Roman" w:hAnsi="Times New Roman"/>
          <w:sz w:val="28"/>
          <w:szCs w:val="28"/>
          <w:lang w:val="lv-LV"/>
        </w:rPr>
        <w:t>robežšķērsošanas</w:t>
      </w:r>
      <w:proofErr w:type="spellEnd"/>
      <w:r w:rsidRPr="00753ABC">
        <w:rPr>
          <w:rFonts w:ascii="Times New Roman" w:hAnsi="Times New Roman"/>
          <w:sz w:val="28"/>
          <w:szCs w:val="28"/>
          <w:lang w:val="lv-LV"/>
        </w:rPr>
        <w:t xml:space="preserve"> vietās, un prasības </w:t>
      </w:r>
      <w:proofErr w:type="spellStart"/>
      <w:r w:rsidRPr="00753ABC">
        <w:rPr>
          <w:rFonts w:ascii="Times New Roman" w:hAnsi="Times New Roman"/>
          <w:sz w:val="28"/>
          <w:szCs w:val="28"/>
          <w:lang w:val="lv-LV"/>
        </w:rPr>
        <w:t>radiometriskajā</w:t>
      </w:r>
      <w:proofErr w:type="spellEnd"/>
      <w:r w:rsidRPr="00753ABC">
        <w:rPr>
          <w:rFonts w:ascii="Times New Roman" w:hAnsi="Times New Roman"/>
          <w:sz w:val="28"/>
          <w:szCs w:val="28"/>
          <w:lang w:val="lv-LV"/>
        </w:rPr>
        <w:t xml:space="preserve"> kontrolē iesaistīto personu apmācībai radiācijas drošības jautājumos”” </w:t>
      </w:r>
      <w:r w:rsidRPr="00753ABC">
        <w:rPr>
          <w:rFonts w:ascii="Times New Roman" w:hAnsi="Times New Roman"/>
          <w:iCs/>
          <w:sz w:val="28"/>
          <w:szCs w:val="28"/>
          <w:lang w:val="lv-LV"/>
        </w:rPr>
        <w:t xml:space="preserve">(turpmāk – Projekts), tā sākotnējās ietekmes novērtējuma ziņojumu (turpmāk – Anotācija) un </w:t>
      </w:r>
      <w:r w:rsidR="00353106">
        <w:rPr>
          <w:rFonts w:ascii="Times New Roman" w:hAnsi="Times New Roman"/>
          <w:sz w:val="28"/>
          <w:szCs w:val="28"/>
          <w:lang w:val="lv-LV"/>
        </w:rPr>
        <w:t>informē, ka atbalsta tā tālāku virzību, ja</w:t>
      </w:r>
      <w:r w:rsidR="00AB2045">
        <w:rPr>
          <w:rFonts w:ascii="Times New Roman" w:hAnsi="Times New Roman"/>
          <w:sz w:val="28"/>
          <w:szCs w:val="28"/>
          <w:lang w:val="lv-LV"/>
        </w:rPr>
        <w:t xml:space="preserve"> tiek ņemti vērā šādi iebildumi:</w:t>
      </w:r>
    </w:p>
    <w:p w14:paraId="5BB047BD" w14:textId="77777777" w:rsidR="00CF540D" w:rsidRDefault="00CF540D" w:rsidP="00353106">
      <w:pPr>
        <w:spacing w:after="0" w:line="240" w:lineRule="auto"/>
        <w:ind w:firstLine="720"/>
        <w:jc w:val="both"/>
        <w:rPr>
          <w:rFonts w:ascii="Times New Roman" w:hAnsi="Times New Roman"/>
          <w:sz w:val="28"/>
          <w:szCs w:val="28"/>
          <w:lang w:val="lv-LV"/>
        </w:rPr>
      </w:pPr>
    </w:p>
    <w:p w14:paraId="14BD0C68" w14:textId="77777777" w:rsidR="0092299C" w:rsidRPr="00630E99" w:rsidRDefault="0092299C" w:rsidP="0092299C">
      <w:pPr>
        <w:pStyle w:val="Sarakstarindkopa"/>
        <w:numPr>
          <w:ilvl w:val="0"/>
          <w:numId w:val="29"/>
        </w:numPr>
        <w:tabs>
          <w:tab w:val="left" w:pos="993"/>
        </w:tabs>
        <w:spacing w:after="0" w:line="240" w:lineRule="auto"/>
        <w:jc w:val="both"/>
        <w:rPr>
          <w:rFonts w:ascii="Times New Roman" w:hAnsi="Times New Roman"/>
          <w:sz w:val="28"/>
          <w:szCs w:val="28"/>
        </w:rPr>
      </w:pPr>
      <w:r>
        <w:rPr>
          <w:rFonts w:ascii="Times New Roman" w:hAnsi="Times New Roman"/>
          <w:iCs/>
          <w:sz w:val="28"/>
          <w:szCs w:val="28"/>
        </w:rPr>
        <w:t>P</w:t>
      </w:r>
      <w:r w:rsidRPr="00630E99">
        <w:rPr>
          <w:rFonts w:ascii="Times New Roman" w:hAnsi="Times New Roman"/>
          <w:iCs/>
          <w:sz w:val="28"/>
          <w:szCs w:val="28"/>
        </w:rPr>
        <w:t>recizēt Projekta 24.</w:t>
      </w:r>
      <w:r>
        <w:rPr>
          <w:rFonts w:ascii="Times New Roman" w:hAnsi="Times New Roman"/>
          <w:iCs/>
          <w:sz w:val="28"/>
          <w:szCs w:val="28"/>
        </w:rPr>
        <w:t> </w:t>
      </w:r>
      <w:r w:rsidRPr="00630E99">
        <w:rPr>
          <w:rFonts w:ascii="Times New Roman" w:hAnsi="Times New Roman"/>
          <w:iCs/>
          <w:sz w:val="28"/>
          <w:szCs w:val="28"/>
        </w:rPr>
        <w:t>punktu, izsakot</w:t>
      </w:r>
      <w:r w:rsidRPr="00630E99">
        <w:rPr>
          <w:rFonts w:ascii="Times New Roman" w:hAnsi="Times New Roman"/>
          <w:sz w:val="28"/>
          <w:szCs w:val="28"/>
        </w:rPr>
        <w:t xml:space="preserve"> 29., 30., 31. un 32. punktu šādā </w:t>
      </w:r>
      <w:r w:rsidRPr="00630E99">
        <w:rPr>
          <w:rFonts w:ascii="Times New Roman" w:hAnsi="Times New Roman"/>
          <w:iCs/>
          <w:sz w:val="28"/>
          <w:szCs w:val="28"/>
        </w:rPr>
        <w:t>redakcijā:</w:t>
      </w:r>
    </w:p>
    <w:p w14:paraId="3391B717" w14:textId="77777777" w:rsidR="0092299C" w:rsidRPr="00630E99" w:rsidRDefault="0092299C" w:rsidP="0092299C">
      <w:pPr>
        <w:pStyle w:val="Sarakstarindkopa"/>
        <w:spacing w:after="0" w:line="240" w:lineRule="auto"/>
        <w:ind w:left="0"/>
        <w:jc w:val="both"/>
        <w:rPr>
          <w:rFonts w:ascii="Times New Roman" w:hAnsi="Times New Roman"/>
          <w:sz w:val="28"/>
          <w:szCs w:val="28"/>
        </w:rPr>
      </w:pPr>
      <w:r w:rsidRPr="00630E99">
        <w:rPr>
          <w:rFonts w:ascii="Times New Roman" w:hAnsi="Times New Roman"/>
          <w:iCs/>
          <w:sz w:val="28"/>
          <w:szCs w:val="28"/>
        </w:rPr>
        <w:t>“</w:t>
      </w:r>
      <w:r w:rsidRPr="00630E99">
        <w:rPr>
          <w:rFonts w:ascii="Times New Roman" w:hAnsi="Times New Roman"/>
          <w:sz w:val="28"/>
          <w:szCs w:val="28"/>
        </w:rPr>
        <w:t xml:space="preserve">29. Ja ar stacionāro radiometru konstatē personu ar paaugstinātu jonizējošā starojuma līmeni, robežsargs: </w:t>
      </w:r>
    </w:p>
    <w:p w14:paraId="7829C7DE" w14:textId="77777777" w:rsidR="0092299C" w:rsidRPr="00630E99" w:rsidRDefault="0092299C" w:rsidP="0092299C">
      <w:pPr>
        <w:pStyle w:val="Sarakstarindkopa"/>
        <w:spacing w:after="0" w:line="240" w:lineRule="auto"/>
        <w:ind w:left="993" w:hanging="567"/>
        <w:jc w:val="both"/>
        <w:rPr>
          <w:rFonts w:ascii="Times New Roman" w:hAnsi="Times New Roman"/>
          <w:sz w:val="28"/>
          <w:szCs w:val="28"/>
        </w:rPr>
      </w:pPr>
      <w:r w:rsidRPr="00630E99">
        <w:rPr>
          <w:rFonts w:ascii="Times New Roman" w:hAnsi="Times New Roman"/>
          <w:sz w:val="28"/>
          <w:szCs w:val="28"/>
        </w:rPr>
        <w:t>29.1.</w:t>
      </w:r>
      <w:r w:rsidRPr="00630E99">
        <w:rPr>
          <w:rFonts w:ascii="Times New Roman" w:hAnsi="Times New Roman"/>
          <w:sz w:val="28"/>
          <w:szCs w:val="28"/>
        </w:rPr>
        <w:tab/>
      </w:r>
      <w:r w:rsidRPr="00CA03A1">
        <w:rPr>
          <w:rFonts w:ascii="Times New Roman" w:hAnsi="Times New Roman"/>
          <w:sz w:val="28"/>
          <w:szCs w:val="28"/>
        </w:rPr>
        <w:t> </w:t>
      </w:r>
      <w:r w:rsidRPr="00630E99">
        <w:rPr>
          <w:rFonts w:ascii="Times New Roman" w:hAnsi="Times New Roman"/>
          <w:sz w:val="28"/>
          <w:szCs w:val="28"/>
        </w:rPr>
        <w:t>atkārtoti veic personas pārbaudi ar pārnēsājamo radiometru un papildus pārbauda arī personas bagāžu;</w:t>
      </w:r>
    </w:p>
    <w:p w14:paraId="75E579AB" w14:textId="77777777" w:rsidR="0092299C" w:rsidRPr="00630E99" w:rsidRDefault="0092299C" w:rsidP="0092299C">
      <w:pPr>
        <w:pStyle w:val="Sarakstarindkopa"/>
        <w:spacing w:after="0" w:line="240" w:lineRule="auto"/>
        <w:ind w:left="993" w:hanging="567"/>
        <w:jc w:val="both"/>
        <w:rPr>
          <w:rFonts w:ascii="Times New Roman" w:hAnsi="Times New Roman"/>
          <w:sz w:val="28"/>
          <w:szCs w:val="28"/>
        </w:rPr>
      </w:pPr>
      <w:r w:rsidRPr="00630E99">
        <w:rPr>
          <w:rFonts w:ascii="Times New Roman" w:hAnsi="Times New Roman"/>
          <w:sz w:val="28"/>
          <w:szCs w:val="28"/>
        </w:rPr>
        <w:t>29.2.</w:t>
      </w:r>
      <w:r w:rsidRPr="00CA03A1">
        <w:rPr>
          <w:rFonts w:ascii="Times New Roman" w:hAnsi="Times New Roman"/>
          <w:sz w:val="28"/>
          <w:szCs w:val="28"/>
        </w:rPr>
        <w:t> </w:t>
      </w:r>
      <w:r w:rsidRPr="00630E99">
        <w:rPr>
          <w:rFonts w:ascii="Times New Roman" w:hAnsi="Times New Roman"/>
          <w:sz w:val="28"/>
          <w:szCs w:val="28"/>
        </w:rPr>
        <w:t>intervē personu, lai noskaidrotu iespējamo paaugstinātā jonizējošā starojuma līmeņa cēloni, kā arī personas ceļojuma maršrutu un mērķi.</w:t>
      </w:r>
    </w:p>
    <w:p w14:paraId="7F799638" w14:textId="77777777" w:rsidR="0092299C" w:rsidRPr="00630E99" w:rsidRDefault="0092299C" w:rsidP="0092299C">
      <w:pPr>
        <w:pStyle w:val="Sarakstarindkopa"/>
        <w:tabs>
          <w:tab w:val="left" w:pos="426"/>
        </w:tabs>
        <w:spacing w:after="0" w:line="240" w:lineRule="auto"/>
        <w:ind w:left="0"/>
        <w:jc w:val="both"/>
        <w:rPr>
          <w:rFonts w:ascii="Times New Roman" w:hAnsi="Times New Roman"/>
          <w:sz w:val="28"/>
          <w:szCs w:val="28"/>
        </w:rPr>
      </w:pPr>
      <w:r w:rsidRPr="00630E99">
        <w:rPr>
          <w:rFonts w:ascii="Times New Roman" w:hAnsi="Times New Roman"/>
          <w:sz w:val="28"/>
          <w:szCs w:val="28"/>
        </w:rPr>
        <w:lastRenderedPageBreak/>
        <w:t>30. Ja, personai piederošajā bagāžā nav atrasts jonizējošā starojuma avots un persona intervēšanas laikā:</w:t>
      </w:r>
    </w:p>
    <w:p w14:paraId="7684E158" w14:textId="77777777" w:rsidR="0092299C" w:rsidRPr="00630E99" w:rsidRDefault="0092299C" w:rsidP="0092299C">
      <w:pPr>
        <w:pStyle w:val="Sarakstarindkopa"/>
        <w:spacing w:after="0" w:line="240" w:lineRule="auto"/>
        <w:ind w:left="993" w:hanging="567"/>
        <w:jc w:val="both"/>
        <w:rPr>
          <w:rFonts w:ascii="Times New Roman" w:hAnsi="Times New Roman"/>
          <w:sz w:val="28"/>
          <w:szCs w:val="28"/>
        </w:rPr>
      </w:pPr>
      <w:r w:rsidRPr="00630E99">
        <w:rPr>
          <w:rFonts w:ascii="Times New Roman" w:hAnsi="Times New Roman"/>
          <w:sz w:val="28"/>
          <w:szCs w:val="28"/>
        </w:rPr>
        <w:t>30.1.</w:t>
      </w:r>
      <w:r w:rsidRPr="00CA03A1">
        <w:rPr>
          <w:rFonts w:ascii="Times New Roman" w:hAnsi="Times New Roman"/>
          <w:sz w:val="28"/>
          <w:szCs w:val="28"/>
        </w:rPr>
        <w:t> </w:t>
      </w:r>
      <w:r w:rsidRPr="00630E99">
        <w:rPr>
          <w:rFonts w:ascii="Times New Roman" w:hAnsi="Times New Roman"/>
          <w:sz w:val="28"/>
          <w:szCs w:val="28"/>
        </w:rPr>
        <w:t xml:space="preserve">uzrāda ārstniecības iestādes izsniegtu dokumentu ar medicīnisko ierakstu, kurā norādīts datums, kad tā izrakstīta no ārstniecības iestādes, un veiktā </w:t>
      </w:r>
      <w:proofErr w:type="spellStart"/>
      <w:r w:rsidRPr="00630E99">
        <w:rPr>
          <w:rFonts w:ascii="Times New Roman" w:hAnsi="Times New Roman"/>
          <w:sz w:val="28"/>
          <w:szCs w:val="28"/>
        </w:rPr>
        <w:t>radioloģiskā</w:t>
      </w:r>
      <w:proofErr w:type="spellEnd"/>
      <w:r w:rsidRPr="00630E99">
        <w:rPr>
          <w:rFonts w:ascii="Times New Roman" w:hAnsi="Times New Roman"/>
          <w:sz w:val="28"/>
          <w:szCs w:val="28"/>
        </w:rPr>
        <w:t xml:space="preserve"> manipulācija, robežsargs atļauj personai turpināt ceļu;</w:t>
      </w:r>
    </w:p>
    <w:p w14:paraId="62C5E8AC" w14:textId="77777777" w:rsidR="0092299C" w:rsidRPr="00630E99" w:rsidRDefault="0092299C" w:rsidP="0092299C">
      <w:pPr>
        <w:pStyle w:val="Sarakstarindkopa"/>
        <w:spacing w:after="0" w:line="240" w:lineRule="auto"/>
        <w:ind w:left="993" w:hanging="567"/>
        <w:jc w:val="both"/>
        <w:rPr>
          <w:rFonts w:ascii="Times New Roman" w:hAnsi="Times New Roman"/>
          <w:sz w:val="28"/>
          <w:szCs w:val="28"/>
        </w:rPr>
      </w:pPr>
      <w:r w:rsidRPr="00630E99">
        <w:rPr>
          <w:rFonts w:ascii="Times New Roman" w:hAnsi="Times New Roman"/>
          <w:sz w:val="28"/>
          <w:szCs w:val="28"/>
        </w:rPr>
        <w:t>30.2.</w:t>
      </w:r>
      <w:r w:rsidRPr="00CA03A1">
        <w:rPr>
          <w:rFonts w:ascii="Times New Roman" w:hAnsi="Times New Roman"/>
          <w:sz w:val="28"/>
          <w:szCs w:val="28"/>
        </w:rPr>
        <w:t> </w:t>
      </w:r>
      <w:r w:rsidRPr="00630E99">
        <w:rPr>
          <w:rFonts w:ascii="Times New Roman" w:hAnsi="Times New Roman"/>
          <w:sz w:val="28"/>
          <w:szCs w:val="28"/>
        </w:rPr>
        <w:t xml:space="preserve">nevar uzrādīt ārstniecības iestādes izsniegtu dokumentu ar medicīnisko ierakstu par veiktu </w:t>
      </w:r>
      <w:proofErr w:type="spellStart"/>
      <w:r w:rsidRPr="00630E99">
        <w:rPr>
          <w:rFonts w:ascii="Times New Roman" w:hAnsi="Times New Roman"/>
          <w:sz w:val="28"/>
          <w:szCs w:val="28"/>
        </w:rPr>
        <w:t>radioloģisku</w:t>
      </w:r>
      <w:proofErr w:type="spellEnd"/>
      <w:r w:rsidRPr="00630E99">
        <w:rPr>
          <w:rFonts w:ascii="Times New Roman" w:hAnsi="Times New Roman"/>
          <w:sz w:val="28"/>
          <w:szCs w:val="28"/>
        </w:rPr>
        <w:t xml:space="preserve"> manipulāciju, bet informē, ka ir veikta </w:t>
      </w:r>
      <w:proofErr w:type="spellStart"/>
      <w:r w:rsidRPr="00630E99">
        <w:rPr>
          <w:rFonts w:ascii="Times New Roman" w:hAnsi="Times New Roman"/>
          <w:sz w:val="28"/>
          <w:szCs w:val="28"/>
        </w:rPr>
        <w:t>radioloģiskā</w:t>
      </w:r>
      <w:proofErr w:type="spellEnd"/>
      <w:r w:rsidRPr="00630E99">
        <w:rPr>
          <w:rFonts w:ascii="Times New Roman" w:hAnsi="Times New Roman"/>
          <w:sz w:val="28"/>
          <w:szCs w:val="28"/>
        </w:rPr>
        <w:t xml:space="preserve"> manipulācija, robežsargs ar pārnēsājamo radiometru nosaka radionuklīdu un:</w:t>
      </w:r>
    </w:p>
    <w:p w14:paraId="5D7C0A7D" w14:textId="77777777" w:rsidR="0092299C" w:rsidRPr="00630E99" w:rsidRDefault="0092299C" w:rsidP="0092299C">
      <w:pPr>
        <w:pStyle w:val="Sarakstarindkopa"/>
        <w:tabs>
          <w:tab w:val="left" w:pos="1701"/>
        </w:tabs>
        <w:spacing w:after="0" w:line="240" w:lineRule="auto"/>
        <w:ind w:left="1701" w:hanging="708"/>
        <w:jc w:val="both"/>
        <w:rPr>
          <w:rFonts w:ascii="Times New Roman" w:hAnsi="Times New Roman"/>
          <w:sz w:val="28"/>
          <w:szCs w:val="28"/>
        </w:rPr>
      </w:pPr>
      <w:r w:rsidRPr="00630E99">
        <w:rPr>
          <w:rFonts w:ascii="Times New Roman" w:hAnsi="Times New Roman"/>
          <w:sz w:val="28"/>
          <w:szCs w:val="28"/>
        </w:rPr>
        <w:t>30.2.1.</w:t>
      </w:r>
      <w:r w:rsidRPr="00CA03A1">
        <w:rPr>
          <w:rFonts w:ascii="Times New Roman" w:hAnsi="Times New Roman"/>
          <w:sz w:val="28"/>
          <w:szCs w:val="28"/>
        </w:rPr>
        <w:t> </w:t>
      </w:r>
      <w:r w:rsidRPr="00630E99">
        <w:rPr>
          <w:rFonts w:ascii="Times New Roman" w:hAnsi="Times New Roman"/>
          <w:sz w:val="28"/>
          <w:szCs w:val="28"/>
        </w:rPr>
        <w:t>ja konstatē radionuklīdu, kuru izmanto medicīniskā manipulācijā, atļauj personai turpināt ceļu;</w:t>
      </w:r>
    </w:p>
    <w:p w14:paraId="7AAB4ED9" w14:textId="77777777" w:rsidR="0092299C" w:rsidRPr="00630E99" w:rsidRDefault="0092299C" w:rsidP="0092299C">
      <w:pPr>
        <w:pStyle w:val="Sarakstarindkopa"/>
        <w:tabs>
          <w:tab w:val="left" w:pos="1701"/>
        </w:tabs>
        <w:spacing w:after="0" w:line="240" w:lineRule="auto"/>
        <w:ind w:left="1701" w:hanging="708"/>
        <w:jc w:val="both"/>
        <w:rPr>
          <w:rFonts w:ascii="Times New Roman" w:hAnsi="Times New Roman"/>
          <w:sz w:val="28"/>
          <w:szCs w:val="28"/>
        </w:rPr>
      </w:pPr>
      <w:r w:rsidRPr="00630E99">
        <w:rPr>
          <w:rFonts w:ascii="Times New Roman" w:hAnsi="Times New Roman"/>
          <w:sz w:val="28"/>
          <w:szCs w:val="28"/>
        </w:rPr>
        <w:t>30.2.2.</w:t>
      </w:r>
      <w:r w:rsidRPr="00CA03A1">
        <w:rPr>
          <w:rFonts w:ascii="Times New Roman" w:hAnsi="Times New Roman"/>
          <w:sz w:val="28"/>
          <w:szCs w:val="28"/>
        </w:rPr>
        <w:t> </w:t>
      </w:r>
      <w:r w:rsidRPr="00630E99">
        <w:rPr>
          <w:rFonts w:ascii="Times New Roman" w:hAnsi="Times New Roman"/>
          <w:sz w:val="28"/>
          <w:szCs w:val="28"/>
        </w:rPr>
        <w:t>ja konstatē radionuklīdu, kuru neizmanto medicīniskā manipulācijā vai ar pārnēsājamo radiometru nevar noteikt radionuklīdu, robežsargs rīkojas atbilstoši šo noteikumu 30.3. punktam;</w:t>
      </w:r>
    </w:p>
    <w:p w14:paraId="18FCDB30" w14:textId="77777777" w:rsidR="0092299C" w:rsidRPr="007B27EC" w:rsidRDefault="0092299C" w:rsidP="007B27EC">
      <w:pPr>
        <w:pStyle w:val="Sarakstarindkopa"/>
        <w:spacing w:after="0" w:line="240" w:lineRule="auto"/>
        <w:ind w:left="1276" w:hanging="850"/>
        <w:jc w:val="both"/>
        <w:rPr>
          <w:rFonts w:ascii="Times New Roman" w:hAnsi="Times New Roman"/>
          <w:sz w:val="28"/>
          <w:szCs w:val="28"/>
        </w:rPr>
      </w:pPr>
      <w:r w:rsidRPr="00630E99">
        <w:rPr>
          <w:rFonts w:ascii="Times New Roman" w:hAnsi="Times New Roman"/>
          <w:sz w:val="28"/>
          <w:szCs w:val="28"/>
        </w:rPr>
        <w:t>30.3.</w:t>
      </w:r>
      <w:r w:rsidRPr="00CA03A1">
        <w:rPr>
          <w:rFonts w:ascii="Times New Roman" w:hAnsi="Times New Roman"/>
          <w:sz w:val="28"/>
          <w:szCs w:val="28"/>
        </w:rPr>
        <w:t> </w:t>
      </w:r>
      <w:r w:rsidRPr="00630E99">
        <w:rPr>
          <w:rFonts w:ascii="Times New Roman" w:hAnsi="Times New Roman"/>
          <w:sz w:val="28"/>
          <w:szCs w:val="28"/>
        </w:rPr>
        <w:t xml:space="preserve">informē, ka nav veikta </w:t>
      </w:r>
      <w:proofErr w:type="spellStart"/>
      <w:r w:rsidRPr="00630E99">
        <w:rPr>
          <w:rFonts w:ascii="Times New Roman" w:hAnsi="Times New Roman"/>
          <w:sz w:val="28"/>
          <w:szCs w:val="28"/>
        </w:rPr>
        <w:t>radioloģiskā</w:t>
      </w:r>
      <w:proofErr w:type="spellEnd"/>
      <w:r w:rsidRPr="00630E99">
        <w:rPr>
          <w:rFonts w:ascii="Times New Roman" w:hAnsi="Times New Roman"/>
          <w:sz w:val="28"/>
          <w:szCs w:val="28"/>
        </w:rPr>
        <w:t xml:space="preserve"> manipulācija, robežsargs ar pārnēsājamo</w:t>
      </w:r>
      <w:r w:rsidR="007B27EC">
        <w:rPr>
          <w:rFonts w:ascii="Times New Roman" w:hAnsi="Times New Roman"/>
          <w:sz w:val="28"/>
          <w:szCs w:val="28"/>
        </w:rPr>
        <w:t xml:space="preserve"> </w:t>
      </w:r>
      <w:r w:rsidRPr="007B27EC">
        <w:rPr>
          <w:rFonts w:ascii="Times New Roman" w:hAnsi="Times New Roman"/>
          <w:sz w:val="28"/>
          <w:szCs w:val="28"/>
        </w:rPr>
        <w:t>radiometru nosaka radionuklīdu un:</w:t>
      </w:r>
    </w:p>
    <w:p w14:paraId="377179C2" w14:textId="77777777" w:rsidR="0092299C" w:rsidRPr="00630E99" w:rsidRDefault="0092299C" w:rsidP="0092299C">
      <w:pPr>
        <w:pStyle w:val="Sarakstarindkopa"/>
        <w:tabs>
          <w:tab w:val="left" w:pos="1985"/>
        </w:tabs>
        <w:spacing w:after="0" w:line="240" w:lineRule="auto"/>
        <w:ind w:left="1701" w:hanging="708"/>
        <w:jc w:val="both"/>
        <w:rPr>
          <w:rFonts w:ascii="Times New Roman" w:hAnsi="Times New Roman"/>
          <w:sz w:val="28"/>
          <w:szCs w:val="28"/>
        </w:rPr>
      </w:pPr>
      <w:r w:rsidRPr="00630E99">
        <w:rPr>
          <w:rFonts w:ascii="Times New Roman" w:hAnsi="Times New Roman"/>
          <w:sz w:val="28"/>
          <w:szCs w:val="28"/>
        </w:rPr>
        <w:t>30.3.1.</w:t>
      </w:r>
      <w:r w:rsidRPr="00B10815">
        <w:rPr>
          <w:rFonts w:ascii="Times New Roman" w:hAnsi="Times New Roman"/>
          <w:sz w:val="28"/>
          <w:szCs w:val="28"/>
        </w:rPr>
        <w:t> </w:t>
      </w:r>
      <w:r w:rsidRPr="00630E99">
        <w:rPr>
          <w:rFonts w:ascii="Times New Roman" w:hAnsi="Times New Roman"/>
          <w:sz w:val="28"/>
          <w:szCs w:val="28"/>
        </w:rPr>
        <w:t xml:space="preserve">pēc konsultācijas ar dienestu sagatavo šo noteikumu 2. pielikumā minēto ziņojumu un </w:t>
      </w:r>
      <w:proofErr w:type="spellStart"/>
      <w:r w:rsidRPr="00630E99">
        <w:rPr>
          <w:rFonts w:ascii="Times New Roman" w:hAnsi="Times New Roman"/>
          <w:sz w:val="28"/>
          <w:szCs w:val="28"/>
        </w:rPr>
        <w:t>nosūta</w:t>
      </w:r>
      <w:proofErr w:type="spellEnd"/>
      <w:r w:rsidRPr="00630E99">
        <w:rPr>
          <w:rFonts w:ascii="Times New Roman" w:hAnsi="Times New Roman"/>
          <w:sz w:val="28"/>
          <w:szCs w:val="28"/>
        </w:rPr>
        <w:t xml:space="preserve"> to dienestam un Valsts drošības dienestam;</w:t>
      </w:r>
    </w:p>
    <w:p w14:paraId="1758DF98" w14:textId="77777777" w:rsidR="0092299C" w:rsidRPr="00630E99" w:rsidRDefault="0092299C" w:rsidP="0092299C">
      <w:pPr>
        <w:pStyle w:val="Sarakstarindkopa"/>
        <w:tabs>
          <w:tab w:val="left" w:pos="1985"/>
        </w:tabs>
        <w:spacing w:after="0" w:line="240" w:lineRule="auto"/>
        <w:ind w:left="1701" w:hanging="708"/>
        <w:jc w:val="both"/>
        <w:rPr>
          <w:rFonts w:ascii="Times New Roman" w:hAnsi="Times New Roman"/>
          <w:sz w:val="28"/>
          <w:szCs w:val="28"/>
        </w:rPr>
      </w:pPr>
      <w:r w:rsidRPr="00630E99">
        <w:rPr>
          <w:rFonts w:ascii="Times New Roman" w:hAnsi="Times New Roman"/>
          <w:sz w:val="28"/>
          <w:szCs w:val="28"/>
        </w:rPr>
        <w:t>30.3.2.</w:t>
      </w:r>
      <w:r w:rsidRPr="00CA03A1">
        <w:rPr>
          <w:rFonts w:ascii="Times New Roman" w:hAnsi="Times New Roman"/>
          <w:sz w:val="28"/>
          <w:szCs w:val="28"/>
        </w:rPr>
        <w:t> </w:t>
      </w:r>
      <w:r w:rsidRPr="00630E99">
        <w:rPr>
          <w:rFonts w:ascii="Times New Roman" w:hAnsi="Times New Roman"/>
          <w:sz w:val="28"/>
          <w:szCs w:val="28"/>
        </w:rPr>
        <w:t>ja saņemts dienesta atzinums par atļauju šķērsot valsts robežu, atļauj personai turpināt ceļu;</w:t>
      </w:r>
    </w:p>
    <w:p w14:paraId="47869512" w14:textId="77777777" w:rsidR="0092299C" w:rsidRPr="00630E99" w:rsidRDefault="0092299C" w:rsidP="0092299C">
      <w:pPr>
        <w:pStyle w:val="Sarakstarindkopa"/>
        <w:tabs>
          <w:tab w:val="left" w:pos="1985"/>
        </w:tabs>
        <w:spacing w:after="0" w:line="240" w:lineRule="auto"/>
        <w:ind w:left="1701" w:hanging="708"/>
        <w:jc w:val="both"/>
        <w:rPr>
          <w:rFonts w:ascii="Times New Roman" w:hAnsi="Times New Roman"/>
          <w:sz w:val="28"/>
          <w:szCs w:val="28"/>
        </w:rPr>
      </w:pPr>
      <w:r w:rsidRPr="00630E99">
        <w:rPr>
          <w:rFonts w:ascii="Times New Roman" w:hAnsi="Times New Roman"/>
          <w:sz w:val="28"/>
          <w:szCs w:val="28"/>
        </w:rPr>
        <w:t>30.3.3.</w:t>
      </w:r>
      <w:r w:rsidRPr="00CA03A1">
        <w:rPr>
          <w:rFonts w:ascii="Times New Roman" w:hAnsi="Times New Roman"/>
          <w:sz w:val="28"/>
          <w:szCs w:val="28"/>
        </w:rPr>
        <w:t> </w:t>
      </w:r>
      <w:r w:rsidRPr="00630E99">
        <w:rPr>
          <w:rFonts w:ascii="Times New Roman" w:hAnsi="Times New Roman"/>
          <w:sz w:val="28"/>
          <w:szCs w:val="28"/>
        </w:rPr>
        <w:t>ja saņemts dienesta atzinums par liegumu personai turpināt ceļu, organizē personas (ar bagāžu) uzturēšanos infrastruktūras pārvaldītāja iepriekš norādītā telpā, kurā persona var uzturēties līdz dienesta Radiācijas drošības centra pārstāvja ierašanās brīdim.</w:t>
      </w:r>
    </w:p>
    <w:p w14:paraId="1111BEFD" w14:textId="77777777" w:rsidR="0092299C" w:rsidRPr="00630E99" w:rsidRDefault="0092299C" w:rsidP="0092299C">
      <w:pPr>
        <w:pStyle w:val="Sarakstarindkopa"/>
        <w:spacing w:after="0" w:line="240" w:lineRule="auto"/>
        <w:ind w:left="0" w:firstLine="720"/>
        <w:jc w:val="both"/>
        <w:rPr>
          <w:rFonts w:ascii="Times New Roman" w:hAnsi="Times New Roman"/>
          <w:sz w:val="28"/>
          <w:szCs w:val="28"/>
        </w:rPr>
      </w:pPr>
    </w:p>
    <w:p w14:paraId="70D8B584" w14:textId="77777777" w:rsidR="0092299C" w:rsidRPr="00630E99" w:rsidRDefault="0092299C" w:rsidP="0092299C">
      <w:pPr>
        <w:pStyle w:val="Sarakstarindkopa"/>
        <w:spacing w:after="0" w:line="240" w:lineRule="auto"/>
        <w:ind w:left="0"/>
        <w:jc w:val="both"/>
        <w:rPr>
          <w:rFonts w:ascii="Times New Roman" w:hAnsi="Times New Roman"/>
          <w:sz w:val="28"/>
          <w:szCs w:val="28"/>
        </w:rPr>
      </w:pPr>
      <w:r w:rsidRPr="00630E99">
        <w:rPr>
          <w:rFonts w:ascii="Times New Roman" w:hAnsi="Times New Roman"/>
          <w:sz w:val="28"/>
          <w:szCs w:val="28"/>
        </w:rPr>
        <w:t>31. Ja personai saskaņā ar šo noteikumu 30.3.3.</w:t>
      </w:r>
      <w:r w:rsidRPr="00CA03A1">
        <w:rPr>
          <w:rFonts w:ascii="Times New Roman" w:hAnsi="Times New Roman"/>
          <w:sz w:val="28"/>
          <w:szCs w:val="28"/>
        </w:rPr>
        <w:t> </w:t>
      </w:r>
      <w:r w:rsidRPr="00630E99">
        <w:rPr>
          <w:rFonts w:ascii="Times New Roman" w:hAnsi="Times New Roman"/>
          <w:sz w:val="28"/>
          <w:szCs w:val="28"/>
        </w:rPr>
        <w:t>apakšpunktu ir liegts turpināt ceļu, dienesta Radiācijas drošības centra pārstāvji veic detalizētu personas un tās bagāžas izpēti un sagatavo atzinumu par turpmāku rīcību attiecībā uz personu.</w:t>
      </w:r>
    </w:p>
    <w:p w14:paraId="44B87F57" w14:textId="77777777" w:rsidR="0092299C" w:rsidRPr="00630E99" w:rsidRDefault="0092299C" w:rsidP="0092299C">
      <w:pPr>
        <w:spacing w:after="0" w:line="240" w:lineRule="auto"/>
        <w:jc w:val="both"/>
        <w:rPr>
          <w:rFonts w:ascii="Times New Roman" w:hAnsi="Times New Roman"/>
          <w:iCs/>
          <w:sz w:val="28"/>
          <w:szCs w:val="28"/>
          <w:lang w:val="lv-LV"/>
        </w:rPr>
      </w:pPr>
      <w:r w:rsidRPr="00630E99">
        <w:rPr>
          <w:rFonts w:ascii="Times New Roman" w:hAnsi="Times New Roman"/>
          <w:sz w:val="28"/>
          <w:szCs w:val="28"/>
          <w:lang w:val="lv-LV"/>
        </w:rPr>
        <w:t xml:space="preserve">32. Konstatējot virsmas radioaktīvo </w:t>
      </w:r>
      <w:proofErr w:type="spellStart"/>
      <w:r w:rsidRPr="00630E99">
        <w:rPr>
          <w:rFonts w:ascii="Times New Roman" w:hAnsi="Times New Roman"/>
          <w:sz w:val="28"/>
          <w:szCs w:val="28"/>
          <w:lang w:val="lv-LV"/>
        </w:rPr>
        <w:t>nosmērētību</w:t>
      </w:r>
      <w:proofErr w:type="spellEnd"/>
      <w:r w:rsidRPr="00630E99">
        <w:rPr>
          <w:rFonts w:ascii="Times New Roman" w:hAnsi="Times New Roman"/>
          <w:sz w:val="28"/>
          <w:szCs w:val="28"/>
          <w:lang w:val="lv-LV"/>
        </w:rPr>
        <w:t>, dienesta Radiācijas drošības centra pārstāvji organizē personai (ja nepieciešams, arī citām personām) apģērba un ādas virsmas dezaktivāciju. Ja nepieciešami plašāka mēroga dezaktivācijas darbi, dienesta Radiācijas drošības centra amatpersonas ziņo par to Valsts ugunsdzēsības un glābšanas dienestam, Neatliekamās medicīniskās palīdzības dienestam un valsts sabiedrībai ar ierobežotu atbildību "Latvijas Vides, ģeoloģijas un meteoroloģijas centrs</w:t>
      </w:r>
      <w:r>
        <w:rPr>
          <w:rFonts w:ascii="Times New Roman" w:hAnsi="Times New Roman"/>
          <w:sz w:val="28"/>
          <w:szCs w:val="28"/>
          <w:lang w:val="lv-LV"/>
        </w:rPr>
        <w:t>”</w:t>
      </w:r>
      <w:r w:rsidRPr="00630E99">
        <w:rPr>
          <w:rFonts w:ascii="Times New Roman" w:hAnsi="Times New Roman"/>
          <w:sz w:val="28"/>
          <w:szCs w:val="28"/>
          <w:lang w:val="lv-LV"/>
        </w:rPr>
        <w:t>.</w:t>
      </w:r>
      <w:r w:rsidRPr="00630E99">
        <w:rPr>
          <w:rFonts w:ascii="Times New Roman" w:hAnsi="Times New Roman"/>
          <w:iCs/>
          <w:sz w:val="28"/>
          <w:szCs w:val="28"/>
          <w:lang w:val="lv-LV"/>
        </w:rPr>
        <w:t>”</w:t>
      </w:r>
    </w:p>
    <w:p w14:paraId="74FA0624" w14:textId="77777777" w:rsidR="0092299C" w:rsidRPr="00630E99" w:rsidRDefault="0092299C" w:rsidP="0092299C">
      <w:pPr>
        <w:spacing w:after="0" w:line="240" w:lineRule="auto"/>
        <w:ind w:firstLine="720"/>
        <w:jc w:val="both"/>
        <w:rPr>
          <w:rFonts w:ascii="Times New Roman" w:hAnsi="Times New Roman"/>
          <w:sz w:val="28"/>
          <w:szCs w:val="28"/>
          <w:lang w:val="lv-LV"/>
        </w:rPr>
      </w:pPr>
      <w:r w:rsidRPr="00630E99">
        <w:rPr>
          <w:rFonts w:ascii="Times New Roman" w:hAnsi="Times New Roman"/>
          <w:sz w:val="28"/>
          <w:szCs w:val="28"/>
          <w:lang w:val="lv-LV"/>
        </w:rPr>
        <w:t xml:space="preserve">Tādējādi tiks precizēta Valsts robežsardzes amatpersonas rīcība, gadījumos, ja, personai piederošajā bagāžā nav atrasts jonizējošā starojuma avots un persona intervēšanas laikā uzrāda ārstniecības iestādes izsniegtu dokumentu ar medicīnisko ierakstu, kurā norādīts datums, kad tā izrakstīta no ārstniecības iestādes, paredzot, ka radionuklīdu noteikšana nebūs nepieciešama. </w:t>
      </w:r>
    </w:p>
    <w:p w14:paraId="36CA959B" w14:textId="77777777" w:rsidR="0092299C" w:rsidRPr="00630E99" w:rsidRDefault="0092299C" w:rsidP="0092299C">
      <w:pPr>
        <w:spacing w:after="0" w:line="240" w:lineRule="auto"/>
        <w:ind w:firstLine="720"/>
        <w:jc w:val="both"/>
        <w:rPr>
          <w:rFonts w:ascii="Times New Roman" w:hAnsi="Times New Roman"/>
          <w:sz w:val="28"/>
          <w:szCs w:val="28"/>
          <w:lang w:val="lv-LV"/>
        </w:rPr>
      </w:pPr>
      <w:r w:rsidRPr="00630E99">
        <w:rPr>
          <w:rFonts w:ascii="Times New Roman" w:hAnsi="Times New Roman"/>
          <w:sz w:val="28"/>
          <w:szCs w:val="28"/>
          <w:lang w:val="lv-LV"/>
        </w:rPr>
        <w:t xml:space="preserve">Savukārt gadījumos, ja, personai piederošajā bagāžā nav atrasts jonizējošā </w:t>
      </w:r>
      <w:r w:rsidRPr="00630E99">
        <w:rPr>
          <w:rFonts w:ascii="Times New Roman" w:hAnsi="Times New Roman"/>
          <w:sz w:val="28"/>
          <w:szCs w:val="28"/>
          <w:lang w:val="lv-LV"/>
        </w:rPr>
        <w:lastRenderedPageBreak/>
        <w:t xml:space="preserve">starojuma avots un nevar uzrādīt ārstniecības iestādes izsniegtu dokumentu ar medicīnisko ierakstu, kurā norādīts datums, kad tā izrakstīta no ārstniecības iestādes, bet informē, ka ir veikta </w:t>
      </w:r>
      <w:proofErr w:type="spellStart"/>
      <w:r w:rsidRPr="00630E99">
        <w:rPr>
          <w:rFonts w:ascii="Times New Roman" w:hAnsi="Times New Roman"/>
          <w:sz w:val="28"/>
          <w:szCs w:val="28"/>
          <w:lang w:val="lv-LV"/>
        </w:rPr>
        <w:t>radioloģiskā</w:t>
      </w:r>
      <w:proofErr w:type="spellEnd"/>
      <w:r w:rsidRPr="00630E99">
        <w:rPr>
          <w:rFonts w:ascii="Times New Roman" w:hAnsi="Times New Roman"/>
          <w:sz w:val="28"/>
          <w:szCs w:val="28"/>
          <w:lang w:val="lv-LV"/>
        </w:rPr>
        <w:t xml:space="preserve"> manipulācija, Valsts robežsardzes amatpersonai arī turpmāk būs nepieciešamas ar pārnēsājamo radiometru noteikt radionuklīdu.</w:t>
      </w:r>
    </w:p>
    <w:p w14:paraId="14DA1EF9" w14:textId="77777777" w:rsidR="0092299C" w:rsidRDefault="0092299C" w:rsidP="0092299C">
      <w:pPr>
        <w:spacing w:after="0" w:line="240" w:lineRule="auto"/>
        <w:ind w:firstLine="720"/>
        <w:jc w:val="both"/>
        <w:rPr>
          <w:rFonts w:ascii="Times New Roman" w:hAnsi="Times New Roman"/>
          <w:sz w:val="28"/>
          <w:szCs w:val="28"/>
          <w:lang w:val="lv-LV"/>
        </w:rPr>
      </w:pPr>
      <w:r w:rsidRPr="00630E99">
        <w:rPr>
          <w:rFonts w:ascii="Times New Roman" w:hAnsi="Times New Roman"/>
          <w:sz w:val="28"/>
          <w:szCs w:val="28"/>
          <w:lang w:val="lv-LV"/>
        </w:rPr>
        <w:t>Papildus tiks precizēta kārtība par rīcību gadījumā, ja Valsts robežsardzes amatpersona, piemēram, iekārtas tehnisko iemeslu dēļ, nespēs noteikt radionuklīdu, paredzot, ka šajos gadījumos Valsts vides dienests sniegs konsultāciju par turpmāk veicamajām darbībām, pamatojoties uz starojuma dozas jaudas radītājiem.</w:t>
      </w:r>
    </w:p>
    <w:p w14:paraId="0EE2EAC3" w14:textId="77777777" w:rsidR="00CF540D" w:rsidRDefault="00CF540D" w:rsidP="0092299C">
      <w:pPr>
        <w:spacing w:after="0" w:line="240" w:lineRule="auto"/>
        <w:ind w:firstLine="720"/>
        <w:jc w:val="both"/>
        <w:rPr>
          <w:rFonts w:ascii="Times New Roman" w:hAnsi="Times New Roman"/>
          <w:sz w:val="28"/>
          <w:szCs w:val="28"/>
          <w:lang w:val="lv-LV"/>
        </w:rPr>
      </w:pPr>
    </w:p>
    <w:p w14:paraId="3254E613" w14:textId="77777777" w:rsidR="0092299C" w:rsidRPr="0092299C" w:rsidRDefault="0092299C" w:rsidP="0092299C">
      <w:pPr>
        <w:spacing w:after="0" w:line="240" w:lineRule="auto"/>
        <w:ind w:firstLine="709"/>
        <w:jc w:val="both"/>
        <w:rPr>
          <w:rFonts w:ascii="Times New Roman" w:hAnsi="Times New Roman"/>
          <w:sz w:val="28"/>
          <w:szCs w:val="28"/>
          <w:lang w:val="lv-LV"/>
        </w:rPr>
      </w:pPr>
      <w:r w:rsidRPr="0092299C">
        <w:rPr>
          <w:rFonts w:ascii="Times New Roman" w:hAnsi="Times New Roman"/>
          <w:sz w:val="27"/>
          <w:szCs w:val="27"/>
          <w:lang w:val="lv-LV"/>
        </w:rPr>
        <w:t xml:space="preserve">2. Precizēt Projektu, papildinot </w:t>
      </w:r>
      <w:r w:rsidR="00CF540D">
        <w:rPr>
          <w:rFonts w:ascii="Times New Roman" w:hAnsi="Times New Roman"/>
          <w:sz w:val="27"/>
          <w:szCs w:val="27"/>
          <w:lang w:val="lv-LV"/>
        </w:rPr>
        <w:t xml:space="preserve">to </w:t>
      </w:r>
      <w:r w:rsidRPr="0092299C">
        <w:rPr>
          <w:rFonts w:ascii="Times New Roman" w:hAnsi="Times New Roman"/>
          <w:sz w:val="27"/>
          <w:szCs w:val="27"/>
          <w:lang w:val="lv-LV"/>
        </w:rPr>
        <w:t>ar jaunu pielikumu, kurā būtu norādīts saraksts ar radionuklīdiem, kurus izmanto medicīniskajās manipulācijās.</w:t>
      </w:r>
    </w:p>
    <w:p w14:paraId="7E0B3952" w14:textId="77777777" w:rsidR="0092299C" w:rsidRPr="00630E99" w:rsidRDefault="0092299C" w:rsidP="0092299C">
      <w:pPr>
        <w:spacing w:after="0" w:line="240" w:lineRule="auto"/>
        <w:ind w:firstLine="720"/>
        <w:jc w:val="both"/>
        <w:rPr>
          <w:rFonts w:ascii="Times New Roman" w:hAnsi="Times New Roman"/>
          <w:sz w:val="28"/>
          <w:szCs w:val="28"/>
          <w:lang w:val="lv-LV"/>
        </w:rPr>
      </w:pPr>
      <w:r w:rsidRPr="00630E99">
        <w:rPr>
          <w:rFonts w:ascii="Times New Roman" w:hAnsi="Times New Roman"/>
          <w:sz w:val="28"/>
          <w:szCs w:val="28"/>
          <w:lang w:val="lv-LV"/>
        </w:rPr>
        <w:t xml:space="preserve">Minētais nepieciešams, lai turpmāk, konstatējot paaugstinātu jonizējošā starojuma līmeni personai, kura intervēšanas laikā uzrāda ārstniecības iestādes izsniegtu dokumentu ar medicīnisko ierakstu par veiktu </w:t>
      </w:r>
      <w:proofErr w:type="spellStart"/>
      <w:r w:rsidRPr="00630E99">
        <w:rPr>
          <w:rFonts w:ascii="Times New Roman" w:hAnsi="Times New Roman"/>
          <w:sz w:val="28"/>
          <w:szCs w:val="28"/>
          <w:lang w:val="lv-LV"/>
        </w:rPr>
        <w:t>radioloģisku</w:t>
      </w:r>
      <w:proofErr w:type="spellEnd"/>
      <w:r w:rsidRPr="00630E99">
        <w:rPr>
          <w:rFonts w:ascii="Times New Roman" w:hAnsi="Times New Roman"/>
          <w:sz w:val="28"/>
          <w:szCs w:val="28"/>
          <w:lang w:val="lv-LV"/>
        </w:rPr>
        <w:t xml:space="preserve"> manipulāciju, Valsts robežsardzes amatpersona, bez konsultēšanās ar Valsts vides dienestu un pamatojoties uz sarakstā esošo informāciju, spētu pieņemt atbilstošu lēmumu par turpmāk veicamajām darbībām. </w:t>
      </w:r>
    </w:p>
    <w:p w14:paraId="0FA2F780" w14:textId="77777777" w:rsidR="0092299C" w:rsidRDefault="0092299C" w:rsidP="0092299C">
      <w:pPr>
        <w:spacing w:after="0" w:line="240" w:lineRule="auto"/>
        <w:ind w:firstLine="720"/>
        <w:jc w:val="both"/>
        <w:rPr>
          <w:rFonts w:ascii="Times New Roman" w:hAnsi="Times New Roman"/>
          <w:sz w:val="28"/>
          <w:szCs w:val="28"/>
          <w:lang w:val="lv-LV"/>
        </w:rPr>
      </w:pPr>
      <w:r w:rsidRPr="00630E99">
        <w:rPr>
          <w:rFonts w:ascii="Times New Roman" w:hAnsi="Times New Roman"/>
          <w:sz w:val="28"/>
          <w:szCs w:val="28"/>
          <w:lang w:val="lv-LV"/>
        </w:rPr>
        <w:t>Vēršam uzmanīb</w:t>
      </w:r>
      <w:r>
        <w:rPr>
          <w:rFonts w:ascii="Times New Roman" w:hAnsi="Times New Roman"/>
          <w:sz w:val="28"/>
          <w:szCs w:val="28"/>
          <w:lang w:val="lv-LV"/>
        </w:rPr>
        <w:t>u uz to</w:t>
      </w:r>
      <w:r w:rsidRPr="00630E99">
        <w:rPr>
          <w:rFonts w:ascii="Times New Roman" w:hAnsi="Times New Roman"/>
          <w:sz w:val="28"/>
          <w:szCs w:val="28"/>
          <w:lang w:val="lv-LV"/>
        </w:rPr>
        <w:t>, ka analoģiska kārtība tiks noteikta gadījum</w:t>
      </w:r>
      <w:r>
        <w:rPr>
          <w:rFonts w:ascii="Times New Roman" w:hAnsi="Times New Roman"/>
          <w:sz w:val="28"/>
          <w:szCs w:val="28"/>
          <w:lang w:val="lv-LV"/>
        </w:rPr>
        <w:t>os</w:t>
      </w:r>
      <w:r w:rsidRPr="00630E99">
        <w:rPr>
          <w:rFonts w:ascii="Times New Roman" w:hAnsi="Times New Roman"/>
          <w:sz w:val="28"/>
          <w:szCs w:val="28"/>
          <w:lang w:val="lv-LV"/>
        </w:rPr>
        <w:t xml:space="preserve">, kad Valsts robežsardzes amatpersonas </w:t>
      </w:r>
      <w:proofErr w:type="spellStart"/>
      <w:r w:rsidRPr="00630E99">
        <w:rPr>
          <w:rFonts w:ascii="Times New Roman" w:hAnsi="Times New Roman"/>
          <w:sz w:val="28"/>
          <w:szCs w:val="28"/>
          <w:lang w:val="lv-LV"/>
        </w:rPr>
        <w:t>robežšķērsošanas</w:t>
      </w:r>
      <w:proofErr w:type="spellEnd"/>
      <w:r w:rsidRPr="00630E99">
        <w:rPr>
          <w:rFonts w:ascii="Times New Roman" w:hAnsi="Times New Roman"/>
          <w:sz w:val="28"/>
          <w:szCs w:val="28"/>
          <w:lang w:val="lv-LV"/>
        </w:rPr>
        <w:t xml:space="preserve"> vietā, kurā muitas kontrole nav paredzēta, patstāvīgi pieņems lēmumu, par atļauju pārvietot preci ar dabiskas izcelsmes radionuklīdus saturošu materiālu, pamatojoties uz sarakstu </w:t>
      </w:r>
      <w:r>
        <w:rPr>
          <w:rFonts w:ascii="Times New Roman" w:hAnsi="Times New Roman"/>
          <w:sz w:val="28"/>
          <w:szCs w:val="28"/>
          <w:lang w:val="lv-LV"/>
        </w:rPr>
        <w:t>“</w:t>
      </w:r>
      <w:r w:rsidRPr="00630E99">
        <w:rPr>
          <w:rFonts w:ascii="Times New Roman" w:hAnsi="Times New Roman"/>
          <w:sz w:val="28"/>
          <w:szCs w:val="28"/>
          <w:lang w:val="lv-LV"/>
        </w:rPr>
        <w:t>Saraksts ar dabiskas izcelsmes radionuklīdu saturošu materiālu preču grupām un tām pieļaujamiem jonizējošā starojuma līmeņiem</w:t>
      </w:r>
      <w:r>
        <w:rPr>
          <w:rFonts w:ascii="Times New Roman" w:hAnsi="Times New Roman"/>
          <w:sz w:val="28"/>
          <w:szCs w:val="28"/>
          <w:lang w:val="lv-LV"/>
        </w:rPr>
        <w:t>”</w:t>
      </w:r>
      <w:r w:rsidRPr="00630E99">
        <w:rPr>
          <w:rFonts w:ascii="Times New Roman" w:hAnsi="Times New Roman"/>
          <w:sz w:val="28"/>
          <w:szCs w:val="28"/>
          <w:lang w:val="lv-LV"/>
        </w:rPr>
        <w:t>.</w:t>
      </w:r>
    </w:p>
    <w:p w14:paraId="79FDB4F3" w14:textId="77777777" w:rsidR="00CF540D" w:rsidRDefault="00CF540D" w:rsidP="0092299C">
      <w:pPr>
        <w:spacing w:after="0" w:line="240" w:lineRule="auto"/>
        <w:ind w:firstLine="720"/>
        <w:jc w:val="both"/>
        <w:rPr>
          <w:rFonts w:ascii="Times New Roman" w:hAnsi="Times New Roman"/>
          <w:sz w:val="28"/>
          <w:szCs w:val="28"/>
          <w:lang w:val="lv-LV"/>
        </w:rPr>
      </w:pPr>
    </w:p>
    <w:p w14:paraId="1513CB1C" w14:textId="77777777" w:rsidR="006456D2" w:rsidRDefault="006456D2" w:rsidP="006456D2">
      <w:pPr>
        <w:spacing w:after="0" w:line="240" w:lineRule="auto"/>
        <w:ind w:firstLine="720"/>
        <w:jc w:val="both"/>
        <w:rPr>
          <w:rFonts w:ascii="Times New Roman" w:hAnsi="Times New Roman"/>
          <w:sz w:val="28"/>
          <w:szCs w:val="28"/>
          <w:lang w:val="lv-LV"/>
        </w:rPr>
      </w:pPr>
      <w:r w:rsidRPr="00CF540D">
        <w:rPr>
          <w:rFonts w:ascii="Times New Roman" w:hAnsi="Times New Roman"/>
          <w:sz w:val="28"/>
          <w:szCs w:val="28"/>
          <w:lang w:val="lv-LV"/>
        </w:rPr>
        <w:t>3. Precizēt A</w:t>
      </w:r>
      <w:r w:rsidR="00CF540D">
        <w:rPr>
          <w:rFonts w:ascii="Times New Roman" w:hAnsi="Times New Roman"/>
          <w:sz w:val="28"/>
          <w:szCs w:val="28"/>
          <w:lang w:val="lv-LV"/>
        </w:rPr>
        <w:t>notācijas</w:t>
      </w:r>
      <w:r w:rsidRPr="00CF540D">
        <w:rPr>
          <w:rFonts w:ascii="Times New Roman" w:hAnsi="Times New Roman"/>
          <w:sz w:val="28"/>
          <w:szCs w:val="28"/>
          <w:lang w:val="lv-LV"/>
        </w:rPr>
        <w:t xml:space="preserve"> I. sadaļas 2. punktu (1., 2. lpp.), ievērojot, ka atbilstoši Ministru kabineta 2015. gada 22. septembra noteikumiem Nr. 535 “Kārtība, kādā veic preču, bagāžas, personu un transportlīdzekļu </w:t>
      </w:r>
      <w:proofErr w:type="spellStart"/>
      <w:r w:rsidRPr="00CF540D">
        <w:rPr>
          <w:rFonts w:ascii="Times New Roman" w:hAnsi="Times New Roman"/>
          <w:sz w:val="28"/>
          <w:szCs w:val="28"/>
          <w:lang w:val="lv-LV"/>
        </w:rPr>
        <w:t>radiometrisko</w:t>
      </w:r>
      <w:proofErr w:type="spellEnd"/>
      <w:r w:rsidRPr="00CF540D">
        <w:rPr>
          <w:rFonts w:ascii="Times New Roman" w:hAnsi="Times New Roman"/>
          <w:sz w:val="28"/>
          <w:szCs w:val="28"/>
          <w:lang w:val="lv-LV"/>
        </w:rPr>
        <w:t xml:space="preserve"> kontroli </w:t>
      </w:r>
      <w:proofErr w:type="spellStart"/>
      <w:r w:rsidRPr="00CF540D">
        <w:rPr>
          <w:rFonts w:ascii="Times New Roman" w:hAnsi="Times New Roman"/>
          <w:sz w:val="28"/>
          <w:szCs w:val="28"/>
          <w:lang w:val="lv-LV"/>
        </w:rPr>
        <w:t>robežšķērsošanas</w:t>
      </w:r>
      <w:proofErr w:type="spellEnd"/>
      <w:r w:rsidRPr="00CF540D">
        <w:rPr>
          <w:rFonts w:ascii="Times New Roman" w:hAnsi="Times New Roman"/>
          <w:sz w:val="28"/>
          <w:szCs w:val="28"/>
          <w:lang w:val="lv-LV"/>
        </w:rPr>
        <w:t xml:space="preserve"> vietās, un prasības </w:t>
      </w:r>
      <w:proofErr w:type="spellStart"/>
      <w:r w:rsidRPr="00CF540D">
        <w:rPr>
          <w:rFonts w:ascii="Times New Roman" w:hAnsi="Times New Roman"/>
          <w:sz w:val="28"/>
          <w:szCs w:val="28"/>
          <w:lang w:val="lv-LV"/>
        </w:rPr>
        <w:t>radiometriskajā</w:t>
      </w:r>
      <w:proofErr w:type="spellEnd"/>
      <w:r w:rsidRPr="00CF540D">
        <w:rPr>
          <w:rFonts w:ascii="Times New Roman" w:hAnsi="Times New Roman"/>
          <w:sz w:val="28"/>
          <w:szCs w:val="28"/>
          <w:lang w:val="lv-LV"/>
        </w:rPr>
        <w:t xml:space="preserve"> kontrolē iesaistīto personu apmācībai radiācijas drošības jautājumos” </w:t>
      </w:r>
      <w:proofErr w:type="spellStart"/>
      <w:r w:rsidRPr="00CF540D">
        <w:rPr>
          <w:rFonts w:ascii="Times New Roman" w:hAnsi="Times New Roman"/>
          <w:sz w:val="28"/>
          <w:szCs w:val="28"/>
          <w:lang w:val="lv-LV"/>
        </w:rPr>
        <w:t>radiometriskajā</w:t>
      </w:r>
      <w:proofErr w:type="spellEnd"/>
      <w:r w:rsidRPr="00CF540D">
        <w:rPr>
          <w:rFonts w:ascii="Times New Roman" w:hAnsi="Times New Roman"/>
          <w:sz w:val="28"/>
          <w:szCs w:val="28"/>
          <w:lang w:val="lv-LV"/>
        </w:rPr>
        <w:t xml:space="preserve"> kontrolē kā sadarbības iestāde ir iesaistīts arī Valsts drošības dienests (Drošības policija).</w:t>
      </w:r>
    </w:p>
    <w:p w14:paraId="3363BC53" w14:textId="77777777" w:rsidR="00CF540D" w:rsidRPr="00CF540D" w:rsidRDefault="00CF540D" w:rsidP="006456D2">
      <w:pPr>
        <w:spacing w:after="0" w:line="240" w:lineRule="auto"/>
        <w:ind w:firstLine="720"/>
        <w:jc w:val="both"/>
        <w:rPr>
          <w:rFonts w:ascii="Times New Roman" w:hAnsi="Times New Roman"/>
          <w:sz w:val="28"/>
          <w:szCs w:val="28"/>
          <w:lang w:val="lv-LV"/>
        </w:rPr>
      </w:pPr>
    </w:p>
    <w:p w14:paraId="143C9D1D" w14:textId="77777777" w:rsidR="006456D2" w:rsidRDefault="006456D2" w:rsidP="006456D2">
      <w:pPr>
        <w:spacing w:after="0" w:line="240" w:lineRule="auto"/>
        <w:ind w:firstLine="720"/>
        <w:jc w:val="both"/>
        <w:rPr>
          <w:rFonts w:ascii="Times New Roman" w:hAnsi="Times New Roman"/>
          <w:sz w:val="28"/>
          <w:szCs w:val="28"/>
          <w:lang w:val="lv-LV"/>
        </w:rPr>
      </w:pPr>
      <w:r w:rsidRPr="00CF540D">
        <w:rPr>
          <w:rFonts w:ascii="Times New Roman" w:hAnsi="Times New Roman"/>
          <w:sz w:val="28"/>
          <w:szCs w:val="28"/>
          <w:lang w:val="lv-LV"/>
        </w:rPr>
        <w:t>4. Precizēt A</w:t>
      </w:r>
      <w:r w:rsidR="007B27EC">
        <w:rPr>
          <w:rFonts w:ascii="Times New Roman" w:hAnsi="Times New Roman"/>
          <w:sz w:val="28"/>
          <w:szCs w:val="28"/>
          <w:lang w:val="lv-LV"/>
        </w:rPr>
        <w:t>notācijas</w:t>
      </w:r>
      <w:r w:rsidRPr="00CF540D">
        <w:rPr>
          <w:rFonts w:ascii="Times New Roman" w:hAnsi="Times New Roman"/>
          <w:sz w:val="28"/>
          <w:szCs w:val="28"/>
          <w:lang w:val="lv-LV"/>
        </w:rPr>
        <w:t xml:space="preserve"> I.</w:t>
      </w:r>
      <w:r w:rsidR="00333E19" w:rsidRPr="00CF540D">
        <w:rPr>
          <w:rFonts w:ascii="Times New Roman" w:hAnsi="Times New Roman"/>
          <w:sz w:val="28"/>
          <w:szCs w:val="28"/>
          <w:lang w:val="lv-LV"/>
        </w:rPr>
        <w:t xml:space="preserve"> </w:t>
      </w:r>
      <w:r w:rsidRPr="00CF540D">
        <w:rPr>
          <w:rFonts w:ascii="Times New Roman" w:hAnsi="Times New Roman"/>
          <w:sz w:val="28"/>
          <w:szCs w:val="28"/>
          <w:lang w:val="lv-LV"/>
        </w:rPr>
        <w:t>sadaļas 2. punktā</w:t>
      </w:r>
      <w:r w:rsidR="00CF540D" w:rsidRPr="00CF540D">
        <w:rPr>
          <w:rFonts w:ascii="Times New Roman" w:hAnsi="Times New Roman"/>
          <w:sz w:val="28"/>
          <w:szCs w:val="28"/>
          <w:lang w:val="lv-LV"/>
        </w:rPr>
        <w:t xml:space="preserve"> (6. lpp.) ietverto atsauci uz P</w:t>
      </w:r>
      <w:r w:rsidRPr="00CF540D">
        <w:rPr>
          <w:rFonts w:ascii="Times New Roman" w:hAnsi="Times New Roman"/>
          <w:sz w:val="28"/>
          <w:szCs w:val="28"/>
          <w:lang w:val="lv-LV"/>
        </w:rPr>
        <w:t xml:space="preserve">rojekta 26. punktu, ievērojot, </w:t>
      </w:r>
      <w:r w:rsidR="00CF540D" w:rsidRPr="00CF540D">
        <w:rPr>
          <w:rFonts w:ascii="Times New Roman" w:hAnsi="Times New Roman"/>
          <w:sz w:val="28"/>
          <w:szCs w:val="28"/>
          <w:lang w:val="lv-LV"/>
        </w:rPr>
        <w:t>ka attiecīgo normu satur nevis P</w:t>
      </w:r>
      <w:r w:rsidRPr="00CF540D">
        <w:rPr>
          <w:rFonts w:ascii="Times New Roman" w:hAnsi="Times New Roman"/>
          <w:sz w:val="28"/>
          <w:szCs w:val="28"/>
          <w:lang w:val="lv-LV"/>
        </w:rPr>
        <w:t xml:space="preserve">rojekta 26. punkts, bet 24. punkts. Attiecīgi aizstāt arī </w:t>
      </w:r>
      <w:r w:rsidR="00CF540D" w:rsidRPr="00CF540D">
        <w:rPr>
          <w:rFonts w:ascii="Times New Roman" w:hAnsi="Times New Roman"/>
          <w:sz w:val="28"/>
          <w:szCs w:val="28"/>
          <w:lang w:val="lv-LV"/>
        </w:rPr>
        <w:t>Anotācijas</w:t>
      </w:r>
      <w:r w:rsidRPr="00CF540D">
        <w:rPr>
          <w:rFonts w:ascii="Times New Roman" w:hAnsi="Times New Roman"/>
          <w:sz w:val="28"/>
          <w:szCs w:val="28"/>
          <w:lang w:val="lv-LV"/>
        </w:rPr>
        <w:t xml:space="preserve"> I. sadaļas 2.punktā</w:t>
      </w:r>
      <w:r w:rsidR="00CF540D" w:rsidRPr="00CF540D">
        <w:rPr>
          <w:rFonts w:ascii="Times New Roman" w:hAnsi="Times New Roman"/>
          <w:sz w:val="28"/>
          <w:szCs w:val="28"/>
          <w:lang w:val="lv-LV"/>
        </w:rPr>
        <w:t xml:space="preserve"> (7. lpp.) ietverto atsauci uz P</w:t>
      </w:r>
      <w:r w:rsidRPr="00CF540D">
        <w:rPr>
          <w:rFonts w:ascii="Times New Roman" w:hAnsi="Times New Roman"/>
          <w:sz w:val="28"/>
          <w:szCs w:val="28"/>
          <w:lang w:val="lv-LV"/>
        </w:rPr>
        <w:t xml:space="preserve">rojekta 37. punktu ar 34. punktu, kā arī svītrot </w:t>
      </w:r>
      <w:r w:rsidR="00CF540D" w:rsidRPr="00CF540D">
        <w:rPr>
          <w:rFonts w:ascii="Times New Roman" w:hAnsi="Times New Roman"/>
          <w:sz w:val="28"/>
          <w:szCs w:val="28"/>
          <w:lang w:val="lv-LV"/>
        </w:rPr>
        <w:t>Anotācijas</w:t>
      </w:r>
      <w:r w:rsidRPr="00CF540D">
        <w:rPr>
          <w:rFonts w:ascii="Times New Roman" w:hAnsi="Times New Roman"/>
          <w:sz w:val="28"/>
          <w:szCs w:val="28"/>
          <w:lang w:val="lv-LV"/>
        </w:rPr>
        <w:t xml:space="preserve"> I. sadaļas 2. punktā</w:t>
      </w:r>
      <w:r w:rsidR="00CF540D" w:rsidRPr="00CF540D">
        <w:rPr>
          <w:rFonts w:ascii="Times New Roman" w:hAnsi="Times New Roman"/>
          <w:sz w:val="28"/>
          <w:szCs w:val="28"/>
          <w:lang w:val="lv-LV"/>
        </w:rPr>
        <w:t xml:space="preserve"> (8. lpp.) ietverto atsauci uz P</w:t>
      </w:r>
      <w:r w:rsidRPr="00CF540D">
        <w:rPr>
          <w:rFonts w:ascii="Times New Roman" w:hAnsi="Times New Roman"/>
          <w:sz w:val="28"/>
          <w:szCs w:val="28"/>
          <w:lang w:val="lv-LV"/>
        </w:rPr>
        <w:t>rojekta 34. punktu.</w:t>
      </w:r>
    </w:p>
    <w:p w14:paraId="746416A8" w14:textId="77777777" w:rsidR="00CF540D" w:rsidRPr="00CF540D" w:rsidRDefault="00CF540D" w:rsidP="006456D2">
      <w:pPr>
        <w:spacing w:after="0" w:line="240" w:lineRule="auto"/>
        <w:ind w:firstLine="720"/>
        <w:jc w:val="both"/>
        <w:rPr>
          <w:rFonts w:ascii="Times New Roman" w:hAnsi="Times New Roman"/>
          <w:sz w:val="28"/>
          <w:szCs w:val="28"/>
          <w:lang w:val="lv-LV"/>
        </w:rPr>
      </w:pPr>
    </w:p>
    <w:p w14:paraId="3EC622EB" w14:textId="77777777" w:rsidR="006456D2" w:rsidRPr="00CF540D" w:rsidRDefault="006456D2" w:rsidP="006456D2">
      <w:pPr>
        <w:spacing w:after="0" w:line="240" w:lineRule="auto"/>
        <w:ind w:firstLine="720"/>
        <w:jc w:val="both"/>
        <w:rPr>
          <w:rFonts w:ascii="Times New Roman" w:hAnsi="Times New Roman"/>
          <w:sz w:val="28"/>
          <w:szCs w:val="28"/>
          <w:lang w:val="lv-LV"/>
        </w:rPr>
      </w:pPr>
      <w:r w:rsidRPr="00CF540D">
        <w:rPr>
          <w:rFonts w:ascii="Times New Roman" w:hAnsi="Times New Roman"/>
          <w:sz w:val="28"/>
          <w:szCs w:val="28"/>
          <w:lang w:val="lv-LV"/>
        </w:rPr>
        <w:t xml:space="preserve">5. Precizēt </w:t>
      </w:r>
      <w:r w:rsidR="00CF540D">
        <w:rPr>
          <w:rFonts w:ascii="Times New Roman" w:hAnsi="Times New Roman"/>
          <w:sz w:val="28"/>
          <w:szCs w:val="28"/>
          <w:lang w:val="lv-LV"/>
        </w:rPr>
        <w:t>Anotācijas</w:t>
      </w:r>
      <w:r w:rsidRPr="00CF540D">
        <w:rPr>
          <w:rFonts w:ascii="Times New Roman" w:hAnsi="Times New Roman"/>
          <w:sz w:val="28"/>
          <w:szCs w:val="28"/>
          <w:lang w:val="lv-LV"/>
        </w:rPr>
        <w:t xml:space="preserve"> I.</w:t>
      </w:r>
      <w:r w:rsidR="00333E19" w:rsidRPr="00CF540D">
        <w:rPr>
          <w:rFonts w:ascii="Times New Roman" w:hAnsi="Times New Roman"/>
          <w:sz w:val="28"/>
          <w:szCs w:val="28"/>
          <w:lang w:val="lv-LV"/>
        </w:rPr>
        <w:t xml:space="preserve"> </w:t>
      </w:r>
      <w:r w:rsidRPr="00CF540D">
        <w:rPr>
          <w:rFonts w:ascii="Times New Roman" w:hAnsi="Times New Roman"/>
          <w:sz w:val="28"/>
          <w:szCs w:val="28"/>
          <w:lang w:val="lv-LV"/>
        </w:rPr>
        <w:t xml:space="preserve">sadaļas 3. punktu, ievērojot, ka </w:t>
      </w:r>
      <w:proofErr w:type="spellStart"/>
      <w:r w:rsidRPr="00CF540D">
        <w:rPr>
          <w:rFonts w:ascii="Times New Roman" w:hAnsi="Times New Roman"/>
          <w:sz w:val="28"/>
          <w:szCs w:val="28"/>
          <w:lang w:val="lv-LV"/>
        </w:rPr>
        <w:t>Iekšlietu</w:t>
      </w:r>
      <w:proofErr w:type="spellEnd"/>
      <w:r w:rsidRPr="00CF540D">
        <w:rPr>
          <w:rFonts w:ascii="Times New Roman" w:hAnsi="Times New Roman"/>
          <w:sz w:val="28"/>
          <w:szCs w:val="28"/>
          <w:lang w:val="lv-LV"/>
        </w:rPr>
        <w:t xml:space="preserve"> ministrija pirms projekta izsludināšanas Valsts sekretāru sanāksmē, ir nevis izteikusi iebildumus par projektu, bet gan izteikusi viedokli par to, jo iebildumus un priekšlikumus var izteikt tikai par projektu, kas izsludināts Valsts sekretāru </w:t>
      </w:r>
      <w:r w:rsidRPr="00CF540D">
        <w:rPr>
          <w:rFonts w:ascii="Times New Roman" w:hAnsi="Times New Roman"/>
          <w:sz w:val="28"/>
          <w:szCs w:val="28"/>
          <w:lang w:val="lv-LV"/>
        </w:rPr>
        <w:lastRenderedPageBreak/>
        <w:t>sanāksmē un nodots saskaņošanas dalībniekiem atzinuma sniegšanai, kā to paredz Ministru kabineta 2009. gada 7.</w:t>
      </w:r>
      <w:r w:rsidR="00EE5F85">
        <w:rPr>
          <w:rFonts w:ascii="Times New Roman" w:hAnsi="Times New Roman"/>
          <w:sz w:val="28"/>
          <w:szCs w:val="28"/>
          <w:lang w:val="lv-LV"/>
        </w:rPr>
        <w:t xml:space="preserve"> </w:t>
      </w:r>
      <w:r w:rsidRPr="00CF540D">
        <w:rPr>
          <w:rFonts w:ascii="Times New Roman" w:hAnsi="Times New Roman"/>
          <w:sz w:val="28"/>
          <w:szCs w:val="28"/>
          <w:lang w:val="lv-LV"/>
        </w:rPr>
        <w:t xml:space="preserve">aprīļa noteikumu Nr. 300 “Ministru kabineta kārtības rullis” 88. punkts. Vienlaikus </w:t>
      </w:r>
      <w:r w:rsidR="002B7C5B">
        <w:rPr>
          <w:rFonts w:ascii="Times New Roman" w:hAnsi="Times New Roman"/>
          <w:sz w:val="28"/>
          <w:szCs w:val="28"/>
          <w:lang w:val="lv-LV"/>
        </w:rPr>
        <w:t xml:space="preserve">lūdzam </w:t>
      </w:r>
      <w:r w:rsidRPr="00CF540D">
        <w:rPr>
          <w:rFonts w:ascii="Times New Roman" w:hAnsi="Times New Roman"/>
          <w:sz w:val="28"/>
          <w:szCs w:val="28"/>
          <w:lang w:val="lv-LV"/>
        </w:rPr>
        <w:t>precizēt vārdu “</w:t>
      </w:r>
      <w:proofErr w:type="spellStart"/>
      <w:r w:rsidRPr="00CF540D">
        <w:rPr>
          <w:rFonts w:ascii="Times New Roman" w:hAnsi="Times New Roman"/>
          <w:sz w:val="28"/>
          <w:szCs w:val="28"/>
          <w:lang w:val="lv-LV"/>
        </w:rPr>
        <w:t>Ieksļietu</w:t>
      </w:r>
      <w:proofErr w:type="spellEnd"/>
      <w:r w:rsidRPr="00CF540D">
        <w:rPr>
          <w:rFonts w:ascii="Times New Roman" w:hAnsi="Times New Roman"/>
          <w:sz w:val="28"/>
          <w:szCs w:val="28"/>
          <w:lang w:val="lv-LV"/>
        </w:rPr>
        <w:t>”.</w:t>
      </w:r>
    </w:p>
    <w:p w14:paraId="52365CD3" w14:textId="77777777" w:rsidR="006456D2" w:rsidRPr="006456D2" w:rsidRDefault="006456D2" w:rsidP="006456D2">
      <w:pPr>
        <w:spacing w:after="0" w:line="240" w:lineRule="auto"/>
        <w:ind w:firstLine="720"/>
        <w:jc w:val="both"/>
        <w:rPr>
          <w:rFonts w:ascii="Times New Roman" w:hAnsi="Times New Roman"/>
          <w:sz w:val="28"/>
          <w:szCs w:val="28"/>
        </w:rPr>
      </w:pPr>
    </w:p>
    <w:p w14:paraId="0A93E120" w14:textId="77777777" w:rsidR="006456D2" w:rsidRPr="006456D2" w:rsidRDefault="006456D2" w:rsidP="006456D2">
      <w:pPr>
        <w:spacing w:after="0" w:line="240" w:lineRule="auto"/>
        <w:ind w:firstLine="720"/>
        <w:jc w:val="both"/>
        <w:rPr>
          <w:rFonts w:ascii="Times New Roman" w:hAnsi="Times New Roman"/>
          <w:sz w:val="28"/>
          <w:szCs w:val="28"/>
        </w:rPr>
      </w:pPr>
    </w:p>
    <w:p w14:paraId="66302D43" w14:textId="77777777" w:rsidR="006456D2" w:rsidRPr="00630E99" w:rsidRDefault="006456D2" w:rsidP="006456D2">
      <w:pPr>
        <w:spacing w:after="0" w:line="240" w:lineRule="auto"/>
        <w:jc w:val="both"/>
        <w:rPr>
          <w:rFonts w:ascii="Times New Roman" w:hAnsi="Times New Roman"/>
          <w:sz w:val="28"/>
          <w:szCs w:val="28"/>
          <w:lang w:val="lv-LV"/>
        </w:rPr>
      </w:pPr>
      <w:r w:rsidRPr="002B0ABA">
        <w:rPr>
          <w:rFonts w:ascii="Times New Roman" w:eastAsia="Times New Roman" w:hAnsi="Times New Roman"/>
          <w:sz w:val="28"/>
          <w:szCs w:val="24"/>
          <w:lang w:val="lv-LV"/>
        </w:rPr>
        <w:t>V</w:t>
      </w:r>
      <w:r>
        <w:rPr>
          <w:rFonts w:ascii="Times New Roman" w:eastAsia="Times New Roman" w:hAnsi="Times New Roman"/>
          <w:sz w:val="28"/>
          <w:szCs w:val="24"/>
          <w:lang w:val="lv-LV"/>
        </w:rPr>
        <w:t>alsts sekretāra pienākumu izpildītāja</w:t>
      </w:r>
      <w:r w:rsidRPr="002B0ABA">
        <w:rPr>
          <w:rFonts w:ascii="Times New Roman" w:eastAsia="Times New Roman" w:hAnsi="Times New Roman"/>
          <w:sz w:val="28"/>
          <w:szCs w:val="24"/>
          <w:lang w:val="lv-LV"/>
        </w:rPr>
        <w:tab/>
      </w:r>
      <w:r w:rsidRPr="002B0ABA">
        <w:rPr>
          <w:rFonts w:ascii="Times New Roman" w:eastAsia="Times New Roman" w:hAnsi="Times New Roman"/>
          <w:sz w:val="28"/>
          <w:szCs w:val="24"/>
          <w:lang w:val="lv-LV"/>
        </w:rPr>
        <w:tab/>
      </w:r>
      <w:r w:rsidRPr="002B0ABA">
        <w:rPr>
          <w:rFonts w:ascii="Times New Roman" w:eastAsia="Times New Roman" w:hAnsi="Times New Roman"/>
          <w:sz w:val="28"/>
          <w:szCs w:val="24"/>
          <w:lang w:val="lv-LV"/>
        </w:rPr>
        <w:tab/>
      </w:r>
      <w:r w:rsidRPr="002B0ABA">
        <w:rPr>
          <w:rFonts w:ascii="Times New Roman" w:eastAsia="Times New Roman" w:hAnsi="Times New Roman"/>
          <w:sz w:val="28"/>
          <w:szCs w:val="24"/>
          <w:lang w:val="lv-LV"/>
        </w:rPr>
        <w:tab/>
      </w:r>
      <w:r w:rsidRPr="002B0ABA">
        <w:rPr>
          <w:rFonts w:ascii="Times New Roman" w:eastAsia="Times New Roman" w:hAnsi="Times New Roman"/>
          <w:sz w:val="28"/>
          <w:szCs w:val="24"/>
          <w:lang w:val="lv-LV"/>
        </w:rPr>
        <w:tab/>
      </w:r>
      <w:r>
        <w:rPr>
          <w:rFonts w:ascii="Times New Roman" w:eastAsia="Times New Roman" w:hAnsi="Times New Roman"/>
          <w:sz w:val="28"/>
          <w:szCs w:val="24"/>
          <w:lang w:val="lv-LV"/>
        </w:rPr>
        <w:tab/>
      </w:r>
      <w:proofErr w:type="spellStart"/>
      <w:r>
        <w:rPr>
          <w:rFonts w:ascii="Times New Roman" w:eastAsia="Times New Roman" w:hAnsi="Times New Roman"/>
          <w:sz w:val="28"/>
          <w:szCs w:val="24"/>
          <w:lang w:val="lv-LV"/>
        </w:rPr>
        <w:t>I.Aire</w:t>
      </w:r>
      <w:proofErr w:type="spellEnd"/>
    </w:p>
    <w:p w14:paraId="61455CB9" w14:textId="77777777" w:rsidR="00AB2045" w:rsidRPr="0092299C" w:rsidRDefault="00AB2045" w:rsidP="0092299C">
      <w:pPr>
        <w:pStyle w:val="Sarakstarindkopa"/>
        <w:spacing w:after="0" w:line="240" w:lineRule="auto"/>
        <w:ind w:left="862"/>
        <w:jc w:val="both"/>
        <w:rPr>
          <w:rFonts w:ascii="Times New Roman" w:hAnsi="Times New Roman"/>
          <w:sz w:val="28"/>
          <w:szCs w:val="28"/>
        </w:rPr>
      </w:pPr>
    </w:p>
    <w:p w14:paraId="3D0308F0" w14:textId="77777777" w:rsidR="00353106" w:rsidRDefault="00353106" w:rsidP="00630E99">
      <w:pPr>
        <w:spacing w:after="0" w:line="240" w:lineRule="auto"/>
        <w:ind w:firstLine="720"/>
        <w:jc w:val="both"/>
        <w:rPr>
          <w:rFonts w:ascii="Times New Roman" w:hAnsi="Times New Roman"/>
          <w:sz w:val="28"/>
          <w:szCs w:val="28"/>
          <w:lang w:val="lv-LV"/>
        </w:rPr>
      </w:pPr>
    </w:p>
    <w:p w14:paraId="387AAFF6" w14:textId="77777777" w:rsidR="00956A7E" w:rsidRDefault="00956A7E" w:rsidP="00107CB4">
      <w:pPr>
        <w:pStyle w:val="Bezatstarpm"/>
        <w:jc w:val="both"/>
        <w:rPr>
          <w:rFonts w:ascii="Times New Roman" w:hAnsi="Times New Roman"/>
          <w:sz w:val="28"/>
          <w:szCs w:val="28"/>
          <w:lang w:val="lv-LV"/>
        </w:rPr>
      </w:pPr>
    </w:p>
    <w:p w14:paraId="55BD42DD" w14:textId="77777777" w:rsidR="00D775AB" w:rsidRPr="00DD567D" w:rsidRDefault="00D775AB" w:rsidP="00107CB4">
      <w:pPr>
        <w:pStyle w:val="Bezatstarpm"/>
        <w:jc w:val="both"/>
        <w:rPr>
          <w:rFonts w:ascii="Times New Roman" w:hAnsi="Times New Roman"/>
          <w:sz w:val="28"/>
          <w:szCs w:val="28"/>
          <w:lang w:val="lv-LV"/>
        </w:rPr>
      </w:pPr>
    </w:p>
    <w:p w14:paraId="58BAF199" w14:textId="77777777" w:rsidR="00412CF6" w:rsidRDefault="00412CF6" w:rsidP="008107D5">
      <w:pPr>
        <w:widowControl/>
        <w:spacing w:after="0" w:line="240" w:lineRule="auto"/>
        <w:jc w:val="center"/>
        <w:rPr>
          <w:rFonts w:ascii="Times New Roman" w:hAnsi="Times New Roman"/>
          <w:sz w:val="24"/>
          <w:szCs w:val="24"/>
          <w:lang w:val="lv-LV"/>
        </w:rPr>
      </w:pPr>
    </w:p>
    <w:p w14:paraId="16D36834" w14:textId="77777777" w:rsidR="004C7A3A" w:rsidRPr="00630E99" w:rsidRDefault="00815D2C" w:rsidP="00630E99">
      <w:pPr>
        <w:widowControl/>
        <w:spacing w:after="0" w:line="240" w:lineRule="auto"/>
        <w:jc w:val="center"/>
        <w:rPr>
          <w:rFonts w:ascii="Times New Roman" w:eastAsia="Times New Roman" w:hAnsi="Times New Roman"/>
          <w:sz w:val="24"/>
          <w:szCs w:val="24"/>
          <w:lang w:val="lv-LV"/>
        </w:rPr>
      </w:pPr>
      <w:r w:rsidRPr="00BA1821">
        <w:rPr>
          <w:rFonts w:ascii="Times New Roman" w:hAnsi="Times New Roman"/>
          <w:sz w:val="24"/>
          <w:szCs w:val="24"/>
          <w:lang w:val="lv-LV"/>
        </w:rPr>
        <w:t>DOKUMENTS IR PARAKSTĪTS AR DROŠU ELEKTRONISKO PARAKSTU UN SATUR LAIKA ZĪMOGU</w:t>
      </w:r>
    </w:p>
    <w:p w14:paraId="475162C4" w14:textId="77777777" w:rsidR="00D775AB" w:rsidRDefault="00D775AB" w:rsidP="00412CF6">
      <w:pPr>
        <w:pStyle w:val="Galvene"/>
        <w:rPr>
          <w:rFonts w:ascii="Times New Roman" w:hAnsi="Times New Roman"/>
          <w:sz w:val="20"/>
          <w:szCs w:val="20"/>
          <w:lang w:val="lv-LV"/>
        </w:rPr>
      </w:pPr>
    </w:p>
    <w:p w14:paraId="1846C4CF" w14:textId="77777777" w:rsidR="006B11FB" w:rsidRDefault="006B11FB" w:rsidP="00412CF6">
      <w:pPr>
        <w:pStyle w:val="Galvene"/>
        <w:rPr>
          <w:rFonts w:ascii="Times New Roman" w:hAnsi="Times New Roman"/>
          <w:sz w:val="20"/>
          <w:szCs w:val="20"/>
          <w:lang w:val="lv-LV"/>
        </w:rPr>
      </w:pPr>
    </w:p>
    <w:p w14:paraId="6DF8F73D" w14:textId="77777777" w:rsidR="00412CF6" w:rsidRPr="00E238D4" w:rsidRDefault="00412CF6" w:rsidP="00412CF6">
      <w:pPr>
        <w:pStyle w:val="Galvene"/>
        <w:rPr>
          <w:rFonts w:ascii="Times New Roman" w:hAnsi="Times New Roman"/>
          <w:sz w:val="20"/>
          <w:szCs w:val="20"/>
          <w:lang w:val="lv-LV"/>
        </w:rPr>
      </w:pPr>
      <w:r w:rsidRPr="00D775AB">
        <w:rPr>
          <w:rFonts w:ascii="Times New Roman" w:hAnsi="Times New Roman"/>
          <w:sz w:val="20"/>
          <w:szCs w:val="20"/>
          <w:lang w:val="lv-LV"/>
        </w:rPr>
        <w:t>K</w:t>
      </w:r>
      <w:proofErr w:type="spellStart"/>
      <w:r w:rsidRPr="00E238D4">
        <w:rPr>
          <w:rFonts w:ascii="Times New Roman" w:hAnsi="Times New Roman"/>
          <w:sz w:val="20"/>
          <w:szCs w:val="20"/>
        </w:rPr>
        <w:t>alniņa</w:t>
      </w:r>
      <w:proofErr w:type="spellEnd"/>
      <w:r w:rsidRPr="00E238D4">
        <w:rPr>
          <w:rFonts w:ascii="Times New Roman" w:hAnsi="Times New Roman"/>
          <w:sz w:val="20"/>
          <w:szCs w:val="20"/>
        </w:rPr>
        <w:t xml:space="preserve">, </w:t>
      </w:r>
      <w:r w:rsidRPr="00E238D4">
        <w:rPr>
          <w:rFonts w:ascii="Times New Roman" w:hAnsi="Times New Roman"/>
          <w:color w:val="201C20"/>
          <w:sz w:val="20"/>
          <w:szCs w:val="20"/>
          <w:shd w:val="clear" w:color="auto" w:fill="FFFFFF"/>
        </w:rPr>
        <w:t>67829675</w:t>
      </w:r>
    </w:p>
    <w:p w14:paraId="0331C84A" w14:textId="77777777" w:rsidR="00412CF6" w:rsidRPr="00E238D4" w:rsidRDefault="00412CF6" w:rsidP="00D775AB">
      <w:pPr>
        <w:pStyle w:val="Galvene"/>
        <w:spacing w:after="120"/>
        <w:rPr>
          <w:rFonts w:ascii="Times New Roman" w:hAnsi="Times New Roman"/>
          <w:sz w:val="20"/>
          <w:szCs w:val="20"/>
          <w:lang w:val="lv-LV"/>
        </w:rPr>
      </w:pPr>
      <w:r w:rsidRPr="00E238D4">
        <w:rPr>
          <w:rFonts w:ascii="Times New Roman" w:hAnsi="Times New Roman"/>
          <w:sz w:val="20"/>
          <w:szCs w:val="20"/>
          <w:lang w:val="lv-LV"/>
        </w:rPr>
        <w:t>inese.kalnina@iem.gov.lv</w:t>
      </w:r>
    </w:p>
    <w:p w14:paraId="27DD6C5E" w14:textId="77777777" w:rsidR="00412CF6" w:rsidRPr="00E238D4" w:rsidRDefault="00412CF6" w:rsidP="00412CF6">
      <w:pPr>
        <w:pStyle w:val="Bezatstarpm"/>
        <w:rPr>
          <w:rFonts w:ascii="Times New Roman" w:hAnsi="Times New Roman"/>
          <w:sz w:val="20"/>
          <w:szCs w:val="20"/>
          <w:lang w:val="lv-LV"/>
        </w:rPr>
      </w:pPr>
      <w:r w:rsidRPr="00E238D4">
        <w:rPr>
          <w:rFonts w:ascii="Times New Roman" w:hAnsi="Times New Roman"/>
          <w:sz w:val="20"/>
          <w:szCs w:val="20"/>
          <w:lang w:val="lv-LV"/>
        </w:rPr>
        <w:t>Rudzīte 67219003</w:t>
      </w:r>
    </w:p>
    <w:p w14:paraId="74930F70" w14:textId="77777777" w:rsidR="00412CF6" w:rsidRPr="00E238D4" w:rsidRDefault="00FD3CBA" w:rsidP="00D775AB">
      <w:pPr>
        <w:pStyle w:val="Bezatstarpm"/>
        <w:spacing w:after="120"/>
        <w:rPr>
          <w:rFonts w:ascii="Times New Roman" w:hAnsi="Times New Roman"/>
          <w:sz w:val="20"/>
          <w:szCs w:val="20"/>
        </w:rPr>
      </w:pPr>
      <w:hyperlink r:id="rId11" w:history="1">
        <w:r w:rsidR="00412CF6" w:rsidRPr="00E238D4">
          <w:rPr>
            <w:rStyle w:val="Hipersaite"/>
            <w:rFonts w:ascii="Times New Roman" w:hAnsi="Times New Roman"/>
            <w:color w:val="auto"/>
            <w:sz w:val="20"/>
            <w:szCs w:val="20"/>
            <w:u w:val="none"/>
            <w:lang w:val="lv-LV"/>
          </w:rPr>
          <w:t>liva.rudzite@iem.gov.lv</w:t>
        </w:r>
      </w:hyperlink>
    </w:p>
    <w:p w14:paraId="48C442DC" w14:textId="77777777" w:rsidR="008F1FE7" w:rsidRPr="0086247D" w:rsidRDefault="00E238D4" w:rsidP="00EB0867">
      <w:pPr>
        <w:pStyle w:val="Kjene"/>
        <w:tabs>
          <w:tab w:val="left" w:pos="720"/>
        </w:tabs>
        <w:rPr>
          <w:rFonts w:ascii="Times New Roman" w:hAnsi="Times New Roman"/>
          <w:sz w:val="20"/>
          <w:szCs w:val="20"/>
          <w:lang w:val="lv-LV"/>
        </w:rPr>
      </w:pPr>
      <w:proofErr w:type="spellStart"/>
      <w:r w:rsidRPr="00E238D4">
        <w:rPr>
          <w:rFonts w:ascii="Times New Roman" w:hAnsi="Times New Roman"/>
          <w:sz w:val="20"/>
          <w:szCs w:val="20"/>
          <w:lang w:val="lv-LV"/>
        </w:rPr>
        <w:t>Bazanovs</w:t>
      </w:r>
      <w:proofErr w:type="spellEnd"/>
      <w:r w:rsidRPr="00E238D4">
        <w:rPr>
          <w:rFonts w:ascii="Times New Roman" w:hAnsi="Times New Roman"/>
          <w:sz w:val="20"/>
          <w:szCs w:val="20"/>
          <w:lang w:val="lv-LV"/>
        </w:rPr>
        <w:t xml:space="preserve"> </w:t>
      </w:r>
      <w:r w:rsidRPr="0086247D">
        <w:rPr>
          <w:rFonts w:ascii="Times New Roman" w:hAnsi="Times New Roman"/>
          <w:sz w:val="20"/>
          <w:szCs w:val="20"/>
          <w:lang w:val="lv-LV"/>
        </w:rPr>
        <w:t>67075726</w:t>
      </w:r>
    </w:p>
    <w:p w14:paraId="2C45BF79" w14:textId="77777777" w:rsidR="008F1FE7" w:rsidRDefault="00E238D4" w:rsidP="00B10815">
      <w:pPr>
        <w:pStyle w:val="Bezatstarpm"/>
        <w:rPr>
          <w:rFonts w:ascii="Times New Roman" w:hAnsi="Times New Roman"/>
          <w:sz w:val="20"/>
          <w:szCs w:val="20"/>
          <w:lang w:val="lv-LV"/>
        </w:rPr>
      </w:pPr>
      <w:r w:rsidRPr="0086247D">
        <w:rPr>
          <w:rFonts w:ascii="Times New Roman" w:hAnsi="Times New Roman"/>
          <w:sz w:val="20"/>
          <w:szCs w:val="20"/>
          <w:lang w:val="lv-LV"/>
        </w:rPr>
        <w:t>aleksandrs.bazanovs@rs.gov.lv</w:t>
      </w:r>
    </w:p>
    <w:p w14:paraId="0ACF5EBA" w14:textId="77777777" w:rsidR="0092299C" w:rsidRDefault="0092299C" w:rsidP="00B10815">
      <w:pPr>
        <w:pStyle w:val="Bezatstarpm"/>
        <w:rPr>
          <w:rFonts w:ascii="Times New Roman" w:hAnsi="Times New Roman"/>
          <w:sz w:val="20"/>
          <w:szCs w:val="20"/>
          <w:lang w:val="lv-LV"/>
        </w:rPr>
      </w:pPr>
    </w:p>
    <w:sectPr w:rsidR="0092299C" w:rsidSect="00BA1821">
      <w:headerReference w:type="even" r:id="rId12"/>
      <w:headerReference w:type="default" r:id="rId13"/>
      <w:footerReference w:type="even" r:id="rId14"/>
      <w:footerReference w:type="default" r:id="rId15"/>
      <w:headerReference w:type="first" r:id="rId16"/>
      <w:footerReference w:type="first" r:id="rId17"/>
      <w:type w:val="continuous"/>
      <w:pgSz w:w="11920" w:h="16840"/>
      <w:pgMar w:top="1440" w:right="1005" w:bottom="1440"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009CEC" w14:textId="77777777" w:rsidR="00255655" w:rsidRDefault="00255655">
      <w:pPr>
        <w:spacing w:after="0" w:line="240" w:lineRule="auto"/>
      </w:pPr>
      <w:r>
        <w:separator/>
      </w:r>
    </w:p>
  </w:endnote>
  <w:endnote w:type="continuationSeparator" w:id="0">
    <w:p w14:paraId="18998E82" w14:textId="77777777" w:rsidR="00255655" w:rsidRDefault="00255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B9C08" w14:textId="77777777" w:rsidR="00FD3CBA" w:rsidRDefault="00FD3CB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809B8" w14:textId="12FC2F6B" w:rsidR="00FD3CBA" w:rsidRPr="00FD3CBA" w:rsidRDefault="00FD3CBA">
    <w:pPr>
      <w:pStyle w:val="Kjene"/>
      <w:rPr>
        <w:lang w:val="lv-LV"/>
      </w:rPr>
    </w:pPr>
    <w:r>
      <w:rPr>
        <w:lang w:val="lv-LV"/>
      </w:rPr>
      <w:t>IeMAtz_210720_VSS-534</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76A06" w14:textId="5CF17938" w:rsidR="00FD3CBA" w:rsidRPr="00FD3CBA" w:rsidRDefault="00FD3CBA">
    <w:pPr>
      <w:pStyle w:val="Kjene"/>
      <w:rPr>
        <w:lang w:val="lv-LV"/>
      </w:rPr>
    </w:pPr>
    <w:r>
      <w:rPr>
        <w:lang w:val="lv-LV"/>
      </w:rPr>
      <w:t>IeMAtz_210720_VSS-534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A3EFE0" w14:textId="77777777" w:rsidR="00255655" w:rsidRDefault="00255655">
      <w:pPr>
        <w:spacing w:after="0" w:line="240" w:lineRule="auto"/>
      </w:pPr>
      <w:r>
        <w:separator/>
      </w:r>
    </w:p>
  </w:footnote>
  <w:footnote w:type="continuationSeparator" w:id="0">
    <w:p w14:paraId="0C004A04" w14:textId="77777777" w:rsidR="00255655" w:rsidRDefault="00255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C56591" w14:textId="77777777" w:rsidR="00FD3CBA" w:rsidRDefault="00FD3CB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9425762"/>
      <w:docPartObj>
        <w:docPartGallery w:val="Page Numbers (Top of Page)"/>
        <w:docPartUnique/>
      </w:docPartObj>
    </w:sdtPr>
    <w:sdtEndPr>
      <w:rPr>
        <w:noProof/>
      </w:rPr>
    </w:sdtEndPr>
    <w:sdtContent>
      <w:p w14:paraId="5F0A086E" w14:textId="77777777" w:rsidR="002A3EAA" w:rsidRDefault="002A3EAA">
        <w:pPr>
          <w:pStyle w:val="Galvene"/>
          <w:jc w:val="center"/>
        </w:pPr>
        <w:r>
          <w:fldChar w:fldCharType="begin"/>
        </w:r>
        <w:r>
          <w:instrText xml:space="preserve"> PAGE   \* MERGEFORMAT </w:instrText>
        </w:r>
        <w:r>
          <w:fldChar w:fldCharType="separate"/>
        </w:r>
        <w:r w:rsidR="000C593E">
          <w:rPr>
            <w:noProof/>
          </w:rPr>
          <w:t>4</w:t>
        </w:r>
        <w:r>
          <w:rPr>
            <w:noProof/>
          </w:rPr>
          <w:fldChar w:fldCharType="end"/>
        </w:r>
      </w:p>
    </w:sdtContent>
  </w:sdt>
  <w:p w14:paraId="1EF24512" w14:textId="77777777" w:rsidR="002A3EAA" w:rsidRDefault="002A3EAA">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88B39" w14:textId="77777777" w:rsidR="0088699D" w:rsidRDefault="0088699D" w:rsidP="0088699D">
    <w:pPr>
      <w:pStyle w:val="Galvene"/>
      <w:rPr>
        <w:rFonts w:ascii="Times New Roman" w:hAnsi="Times New Roman"/>
      </w:rPr>
    </w:pPr>
  </w:p>
  <w:p w14:paraId="7D11FC45" w14:textId="77777777" w:rsidR="0088699D" w:rsidRDefault="0088699D" w:rsidP="0088699D">
    <w:pPr>
      <w:pStyle w:val="Galvene"/>
      <w:rPr>
        <w:rFonts w:ascii="Times New Roman" w:hAnsi="Times New Roman"/>
      </w:rPr>
    </w:pPr>
  </w:p>
  <w:p w14:paraId="3607D8DB" w14:textId="77777777" w:rsidR="0088699D" w:rsidRDefault="0088699D" w:rsidP="0088699D">
    <w:pPr>
      <w:pStyle w:val="Galvene"/>
      <w:rPr>
        <w:rFonts w:ascii="Times New Roman" w:hAnsi="Times New Roman"/>
      </w:rPr>
    </w:pPr>
  </w:p>
  <w:p w14:paraId="661711B6" w14:textId="77777777" w:rsidR="0088699D" w:rsidRDefault="0088699D" w:rsidP="0088699D">
    <w:pPr>
      <w:pStyle w:val="Galvene"/>
      <w:rPr>
        <w:rFonts w:ascii="Times New Roman" w:hAnsi="Times New Roman"/>
      </w:rPr>
    </w:pPr>
  </w:p>
  <w:p w14:paraId="1E0F7040" w14:textId="77777777" w:rsidR="0088699D" w:rsidRDefault="0088699D" w:rsidP="0088699D">
    <w:pPr>
      <w:pStyle w:val="Galvene"/>
      <w:rPr>
        <w:rFonts w:ascii="Times New Roman" w:hAnsi="Times New Roman"/>
      </w:rPr>
    </w:pPr>
  </w:p>
  <w:p w14:paraId="515207C3" w14:textId="77777777" w:rsidR="0088699D" w:rsidRDefault="0088699D" w:rsidP="0088699D">
    <w:pPr>
      <w:pStyle w:val="Galvene"/>
      <w:rPr>
        <w:rFonts w:ascii="Times New Roman" w:hAnsi="Times New Roman"/>
      </w:rPr>
    </w:pPr>
  </w:p>
  <w:p w14:paraId="5300ACBD" w14:textId="77777777" w:rsidR="0088699D" w:rsidRDefault="0088699D" w:rsidP="0088699D">
    <w:pPr>
      <w:pStyle w:val="Galvene"/>
      <w:rPr>
        <w:rFonts w:ascii="Times New Roman" w:hAnsi="Times New Roman"/>
      </w:rPr>
    </w:pPr>
  </w:p>
  <w:p w14:paraId="5BEFB3E3" w14:textId="77777777" w:rsidR="0088699D" w:rsidRDefault="0088699D" w:rsidP="0088699D">
    <w:pPr>
      <w:pStyle w:val="Galvene"/>
      <w:rPr>
        <w:rFonts w:ascii="Times New Roman" w:hAnsi="Times New Roman"/>
      </w:rPr>
    </w:pPr>
  </w:p>
  <w:p w14:paraId="15D4F484" w14:textId="77777777" w:rsidR="0088699D" w:rsidRDefault="0088699D" w:rsidP="0088699D">
    <w:pPr>
      <w:pStyle w:val="Galvene"/>
      <w:rPr>
        <w:rFonts w:ascii="Times New Roman" w:hAnsi="Times New Roman"/>
      </w:rPr>
    </w:pPr>
  </w:p>
  <w:p w14:paraId="25B538C2" w14:textId="77777777" w:rsidR="0088699D" w:rsidRDefault="0088699D" w:rsidP="0088699D">
    <w:pPr>
      <w:pStyle w:val="Galvene"/>
      <w:rPr>
        <w:rFonts w:ascii="Times New Roman" w:hAnsi="Times New Roman"/>
      </w:rPr>
    </w:pPr>
  </w:p>
  <w:p w14:paraId="344F24EC" w14:textId="77777777" w:rsidR="0088699D" w:rsidRPr="00815277" w:rsidRDefault="005D5A02" w:rsidP="0088699D">
    <w:pPr>
      <w:pStyle w:val="Galvene"/>
      <w:rPr>
        <w:rFonts w:ascii="Times New Roman" w:hAnsi="Times New Roman"/>
      </w:rPr>
    </w:pPr>
    <w:r>
      <w:rPr>
        <w:noProof/>
        <w:lang w:val="lv-LV" w:eastAsia="lv-LV"/>
      </w:rPr>
      <w:drawing>
        <wp:anchor distT="0" distB="0" distL="114300" distR="114300" simplePos="0" relativeHeight="251656704" behindDoc="1" locked="0" layoutInCell="1" allowOverlap="1" wp14:anchorId="2AE72C4B" wp14:editId="019B0E25">
          <wp:simplePos x="0" y="0"/>
          <wp:positionH relativeFrom="page">
            <wp:posOffset>1217930</wp:posOffset>
          </wp:positionH>
          <wp:positionV relativeFrom="page">
            <wp:posOffset>742950</wp:posOffset>
          </wp:positionV>
          <wp:extent cx="5671820" cy="1033145"/>
          <wp:effectExtent l="0" t="0" r="5080" b="0"/>
          <wp:wrapNone/>
          <wp:docPr id="1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347A4D33" wp14:editId="52F07A5D">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1154B" w14:textId="77777777"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proofErr w:type="gramStart"/>
                    <w:r w:rsidR="0095403B">
                      <w:rPr>
                        <w:rFonts w:ascii="Times New Roman" w:eastAsia="Times New Roman" w:hAnsi="Times New Roman"/>
                        <w:color w:val="231F20"/>
                        <w:sz w:val="17"/>
                        <w:szCs w:val="17"/>
                      </w:rPr>
                      <w:t>līnija</w:t>
                    </w:r>
                    <w:proofErr w:type="spellEnd"/>
                    <w:proofErr w:type="gram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6E932925" wp14:editId="1E9E736B">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C2C97A"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B483F49" w14:textId="77777777" w:rsidR="0088699D" w:rsidRDefault="0088699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A7353B"/>
    <w:multiLevelType w:val="hybridMultilevel"/>
    <w:tmpl w:val="211EF5CA"/>
    <w:lvl w:ilvl="0" w:tplc="C3C61A9C">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2" w15:restartNumberingAfterBreak="0">
    <w:nsid w:val="0BF85085"/>
    <w:multiLevelType w:val="hybridMultilevel"/>
    <w:tmpl w:val="C2EA4322"/>
    <w:lvl w:ilvl="0" w:tplc="9126E6B2">
      <w:start w:val="1"/>
      <w:numFmt w:val="decimal"/>
      <w:lvlText w:val="%1."/>
      <w:lvlJc w:val="left"/>
      <w:pPr>
        <w:ind w:left="862"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13" w15:restartNumberingAfterBreak="0">
    <w:nsid w:val="1BCC2A62"/>
    <w:multiLevelType w:val="hybridMultilevel"/>
    <w:tmpl w:val="EEE8EB70"/>
    <w:lvl w:ilvl="0" w:tplc="E5441C74">
      <w:start w:val="1"/>
      <w:numFmt w:val="decimal"/>
      <w:lvlText w:val="%1."/>
      <w:lvlJc w:val="left"/>
      <w:pPr>
        <w:ind w:left="1211" w:hanging="360"/>
      </w:pPr>
    </w:lvl>
    <w:lvl w:ilvl="1" w:tplc="04090019">
      <w:start w:val="1"/>
      <w:numFmt w:val="lowerLetter"/>
      <w:lvlText w:val="%2."/>
      <w:lvlJc w:val="left"/>
      <w:pPr>
        <w:ind w:left="1755" w:hanging="360"/>
      </w:pPr>
    </w:lvl>
    <w:lvl w:ilvl="2" w:tplc="0409001B">
      <w:start w:val="1"/>
      <w:numFmt w:val="lowerRoman"/>
      <w:lvlText w:val="%3."/>
      <w:lvlJc w:val="right"/>
      <w:pPr>
        <w:ind w:left="2475" w:hanging="180"/>
      </w:pPr>
    </w:lvl>
    <w:lvl w:ilvl="3" w:tplc="0409000F">
      <w:start w:val="1"/>
      <w:numFmt w:val="decimal"/>
      <w:lvlText w:val="%4."/>
      <w:lvlJc w:val="left"/>
      <w:pPr>
        <w:ind w:left="3195" w:hanging="360"/>
      </w:pPr>
    </w:lvl>
    <w:lvl w:ilvl="4" w:tplc="04090019">
      <w:start w:val="1"/>
      <w:numFmt w:val="lowerLetter"/>
      <w:lvlText w:val="%5."/>
      <w:lvlJc w:val="left"/>
      <w:pPr>
        <w:ind w:left="3915" w:hanging="360"/>
      </w:pPr>
    </w:lvl>
    <w:lvl w:ilvl="5" w:tplc="0409001B">
      <w:start w:val="1"/>
      <w:numFmt w:val="lowerRoman"/>
      <w:lvlText w:val="%6."/>
      <w:lvlJc w:val="right"/>
      <w:pPr>
        <w:ind w:left="4635" w:hanging="180"/>
      </w:pPr>
    </w:lvl>
    <w:lvl w:ilvl="6" w:tplc="0409000F">
      <w:start w:val="1"/>
      <w:numFmt w:val="decimal"/>
      <w:lvlText w:val="%7."/>
      <w:lvlJc w:val="left"/>
      <w:pPr>
        <w:ind w:left="5355" w:hanging="360"/>
      </w:pPr>
    </w:lvl>
    <w:lvl w:ilvl="7" w:tplc="04090019">
      <w:start w:val="1"/>
      <w:numFmt w:val="lowerLetter"/>
      <w:lvlText w:val="%8."/>
      <w:lvlJc w:val="left"/>
      <w:pPr>
        <w:ind w:left="6075" w:hanging="360"/>
      </w:pPr>
    </w:lvl>
    <w:lvl w:ilvl="8" w:tplc="0409001B">
      <w:start w:val="1"/>
      <w:numFmt w:val="lowerRoman"/>
      <w:lvlText w:val="%9."/>
      <w:lvlJc w:val="right"/>
      <w:pPr>
        <w:ind w:left="6795" w:hanging="180"/>
      </w:pPr>
    </w:lvl>
  </w:abstractNum>
  <w:abstractNum w:abstractNumId="14" w15:restartNumberingAfterBreak="0">
    <w:nsid w:val="23483FBA"/>
    <w:multiLevelType w:val="hybridMultilevel"/>
    <w:tmpl w:val="C3C87494"/>
    <w:lvl w:ilvl="0" w:tplc="B7548EB2">
      <w:start w:val="1"/>
      <w:numFmt w:val="decimal"/>
      <w:lvlText w:val="%1."/>
      <w:lvlJc w:val="left"/>
      <w:pPr>
        <w:ind w:left="1069" w:hanging="360"/>
      </w:pPr>
      <w:rPr>
        <w:rFonts w:ascii="Times New Roman" w:hAnsi="Times New Roman" w:cs="Times New Roman" w:hint="default"/>
      </w:r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5" w15:restartNumberingAfterBreak="0">
    <w:nsid w:val="28533CB1"/>
    <w:multiLevelType w:val="hybridMultilevel"/>
    <w:tmpl w:val="D3E20D98"/>
    <w:lvl w:ilvl="0" w:tplc="A7F01982">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6" w15:restartNumberingAfterBreak="0">
    <w:nsid w:val="2AA2555B"/>
    <w:multiLevelType w:val="hybridMultilevel"/>
    <w:tmpl w:val="29C2610E"/>
    <w:lvl w:ilvl="0" w:tplc="1A14CA9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2AAA0667"/>
    <w:multiLevelType w:val="hybridMultilevel"/>
    <w:tmpl w:val="A15E0B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C742C8E"/>
    <w:multiLevelType w:val="hybridMultilevel"/>
    <w:tmpl w:val="0F801A78"/>
    <w:lvl w:ilvl="0" w:tplc="AA74BDA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9844117"/>
    <w:multiLevelType w:val="hybridMultilevel"/>
    <w:tmpl w:val="6BF40418"/>
    <w:lvl w:ilvl="0" w:tplc="D7DE06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B974074"/>
    <w:multiLevelType w:val="multilevel"/>
    <w:tmpl w:val="A6302B78"/>
    <w:lvl w:ilvl="0">
      <w:start w:val="29"/>
      <w:numFmt w:val="decimal"/>
      <w:lvlText w:val="%1."/>
      <w:lvlJc w:val="left"/>
      <w:pPr>
        <w:ind w:left="600" w:hanging="600"/>
      </w:pPr>
      <w:rPr>
        <w:color w:val="000000"/>
      </w:rPr>
    </w:lvl>
    <w:lvl w:ilvl="1">
      <w:start w:val="1"/>
      <w:numFmt w:val="decimal"/>
      <w:lvlText w:val="%1.%2."/>
      <w:lvlJc w:val="left"/>
      <w:pPr>
        <w:ind w:left="1440" w:hanging="720"/>
      </w:pPr>
      <w:rPr>
        <w:color w:val="000000"/>
      </w:rPr>
    </w:lvl>
    <w:lvl w:ilvl="2">
      <w:start w:val="1"/>
      <w:numFmt w:val="decimal"/>
      <w:lvlText w:val="%1.%2.%3."/>
      <w:lvlJc w:val="left"/>
      <w:pPr>
        <w:ind w:left="2160" w:hanging="720"/>
      </w:pPr>
      <w:rPr>
        <w:color w:val="000000"/>
      </w:rPr>
    </w:lvl>
    <w:lvl w:ilvl="3">
      <w:start w:val="1"/>
      <w:numFmt w:val="decimal"/>
      <w:lvlText w:val="%1.%2.%3.%4."/>
      <w:lvlJc w:val="left"/>
      <w:pPr>
        <w:ind w:left="3240" w:hanging="1080"/>
      </w:pPr>
      <w:rPr>
        <w:color w:val="000000"/>
      </w:rPr>
    </w:lvl>
    <w:lvl w:ilvl="4">
      <w:start w:val="1"/>
      <w:numFmt w:val="decimal"/>
      <w:lvlText w:val="%1.%2.%3.%4.%5."/>
      <w:lvlJc w:val="left"/>
      <w:pPr>
        <w:ind w:left="3960" w:hanging="1080"/>
      </w:pPr>
      <w:rPr>
        <w:color w:val="000000"/>
      </w:rPr>
    </w:lvl>
    <w:lvl w:ilvl="5">
      <w:start w:val="1"/>
      <w:numFmt w:val="decimal"/>
      <w:lvlText w:val="%1.%2.%3.%4.%5.%6."/>
      <w:lvlJc w:val="left"/>
      <w:pPr>
        <w:ind w:left="5040" w:hanging="1440"/>
      </w:pPr>
      <w:rPr>
        <w:color w:val="000000"/>
      </w:rPr>
    </w:lvl>
    <w:lvl w:ilvl="6">
      <w:start w:val="1"/>
      <w:numFmt w:val="decimal"/>
      <w:lvlText w:val="%1.%2.%3.%4.%5.%6.%7."/>
      <w:lvlJc w:val="left"/>
      <w:pPr>
        <w:ind w:left="6120" w:hanging="1800"/>
      </w:pPr>
      <w:rPr>
        <w:color w:val="000000"/>
      </w:rPr>
    </w:lvl>
    <w:lvl w:ilvl="7">
      <w:start w:val="1"/>
      <w:numFmt w:val="decimal"/>
      <w:lvlText w:val="%1.%2.%3.%4.%5.%6.%7.%8."/>
      <w:lvlJc w:val="left"/>
      <w:pPr>
        <w:ind w:left="6840" w:hanging="1800"/>
      </w:pPr>
      <w:rPr>
        <w:color w:val="000000"/>
      </w:rPr>
    </w:lvl>
    <w:lvl w:ilvl="8">
      <w:start w:val="1"/>
      <w:numFmt w:val="decimal"/>
      <w:lvlText w:val="%1.%2.%3.%4.%5.%6.%7.%8.%9."/>
      <w:lvlJc w:val="left"/>
      <w:pPr>
        <w:ind w:left="7920" w:hanging="2160"/>
      </w:pPr>
      <w:rPr>
        <w:color w:val="000000"/>
      </w:rPr>
    </w:lvl>
  </w:abstractNum>
  <w:abstractNum w:abstractNumId="21" w15:restartNumberingAfterBreak="0">
    <w:nsid w:val="3E3E1D94"/>
    <w:multiLevelType w:val="hybridMultilevel"/>
    <w:tmpl w:val="C038C606"/>
    <w:lvl w:ilvl="0" w:tplc="F522D5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2D35BA5"/>
    <w:multiLevelType w:val="hybridMultilevel"/>
    <w:tmpl w:val="5A7EF44C"/>
    <w:lvl w:ilvl="0" w:tplc="BBB474B8">
      <w:start w:val="1"/>
      <w:numFmt w:val="decimal"/>
      <w:lvlText w:val="%1."/>
      <w:lvlJc w:val="left"/>
      <w:pPr>
        <w:ind w:left="1211" w:hanging="360"/>
      </w:pPr>
      <w:rPr>
        <w:sz w:val="24"/>
        <w:szCs w:val="24"/>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3" w15:restartNumberingAfterBreak="0">
    <w:nsid w:val="4D796784"/>
    <w:multiLevelType w:val="hybridMultilevel"/>
    <w:tmpl w:val="7EF27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2024450"/>
    <w:multiLevelType w:val="hybridMultilevel"/>
    <w:tmpl w:val="9E84AC62"/>
    <w:lvl w:ilvl="0" w:tplc="230CE5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73874F8F"/>
    <w:multiLevelType w:val="hybridMultilevel"/>
    <w:tmpl w:val="263C1DC0"/>
    <w:lvl w:ilvl="0" w:tplc="3C5AB90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6" w15:restartNumberingAfterBreak="0">
    <w:nsid w:val="79E35776"/>
    <w:multiLevelType w:val="hybridMultilevel"/>
    <w:tmpl w:val="0146364C"/>
    <w:lvl w:ilvl="0" w:tplc="5EAEB8A6">
      <w:start w:val="1"/>
      <w:numFmt w:val="decimal"/>
      <w:lvlText w:val="%1."/>
      <w:lvlJc w:val="left"/>
      <w:pPr>
        <w:ind w:left="1080" w:hanging="360"/>
      </w:pPr>
      <w:rPr>
        <w:rFonts w:ascii="Times New Roman" w:eastAsia="Calibri" w:hAnsi="Times New Roman" w:cs="Times New Roman"/>
        <w:sz w:val="24"/>
        <w:szCs w:val="24"/>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7" w15:restartNumberingAfterBreak="0">
    <w:nsid w:val="7B9D03BB"/>
    <w:multiLevelType w:val="hybridMultilevel"/>
    <w:tmpl w:val="75B661EA"/>
    <w:lvl w:ilvl="0" w:tplc="74CEA23C">
      <w:start w:val="1"/>
      <w:numFmt w:val="decimal"/>
      <w:suff w:val="space"/>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4B470E"/>
    <w:multiLevelType w:val="hybridMultilevel"/>
    <w:tmpl w:val="978A0F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7"/>
  </w:num>
  <w:num w:numId="13">
    <w:abstractNumId w:val="28"/>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21"/>
  </w:num>
  <w:num w:numId="17">
    <w:abstractNumId w:val="16"/>
  </w:num>
  <w:num w:numId="18">
    <w:abstractNumId w:val="24"/>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attachedTemplate r:id="rId1"/>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A02"/>
    <w:rsid w:val="00006384"/>
    <w:rsid w:val="000169CE"/>
    <w:rsid w:val="00021BE2"/>
    <w:rsid w:val="00024324"/>
    <w:rsid w:val="00030349"/>
    <w:rsid w:val="00030554"/>
    <w:rsid w:val="00062ADA"/>
    <w:rsid w:val="000710F5"/>
    <w:rsid w:val="00083D89"/>
    <w:rsid w:val="00093A90"/>
    <w:rsid w:val="000B1356"/>
    <w:rsid w:val="000C32CA"/>
    <w:rsid w:val="000C593E"/>
    <w:rsid w:val="000E0A37"/>
    <w:rsid w:val="00107CB4"/>
    <w:rsid w:val="00121125"/>
    <w:rsid w:val="00121B03"/>
    <w:rsid w:val="00124173"/>
    <w:rsid w:val="00126CFF"/>
    <w:rsid w:val="00131530"/>
    <w:rsid w:val="00132B22"/>
    <w:rsid w:val="00147CA0"/>
    <w:rsid w:val="00147FEC"/>
    <w:rsid w:val="0015263E"/>
    <w:rsid w:val="001A70BC"/>
    <w:rsid w:val="001B6DCD"/>
    <w:rsid w:val="001C2AB7"/>
    <w:rsid w:val="001C33A5"/>
    <w:rsid w:val="001C49C2"/>
    <w:rsid w:val="001F342A"/>
    <w:rsid w:val="00211176"/>
    <w:rsid w:val="0022182A"/>
    <w:rsid w:val="002320CB"/>
    <w:rsid w:val="00237FA6"/>
    <w:rsid w:val="00255655"/>
    <w:rsid w:val="00275B9E"/>
    <w:rsid w:val="00276E46"/>
    <w:rsid w:val="00282F2B"/>
    <w:rsid w:val="00283B1A"/>
    <w:rsid w:val="002A3EAA"/>
    <w:rsid w:val="002B3077"/>
    <w:rsid w:val="002B7C5B"/>
    <w:rsid w:val="002D3221"/>
    <w:rsid w:val="002E1474"/>
    <w:rsid w:val="002F05C1"/>
    <w:rsid w:val="002F4785"/>
    <w:rsid w:val="002F7D9F"/>
    <w:rsid w:val="00310222"/>
    <w:rsid w:val="0031685E"/>
    <w:rsid w:val="00332C67"/>
    <w:rsid w:val="00333E19"/>
    <w:rsid w:val="00335032"/>
    <w:rsid w:val="00341FE6"/>
    <w:rsid w:val="00353106"/>
    <w:rsid w:val="00355215"/>
    <w:rsid w:val="00372952"/>
    <w:rsid w:val="003730C3"/>
    <w:rsid w:val="00373D36"/>
    <w:rsid w:val="00375534"/>
    <w:rsid w:val="00384243"/>
    <w:rsid w:val="00391C9D"/>
    <w:rsid w:val="003A338D"/>
    <w:rsid w:val="003C0942"/>
    <w:rsid w:val="003C68C1"/>
    <w:rsid w:val="003C6BE0"/>
    <w:rsid w:val="003D45BA"/>
    <w:rsid w:val="00412CF6"/>
    <w:rsid w:val="00420B95"/>
    <w:rsid w:val="004415C8"/>
    <w:rsid w:val="0045358F"/>
    <w:rsid w:val="00463AE7"/>
    <w:rsid w:val="00490503"/>
    <w:rsid w:val="00493308"/>
    <w:rsid w:val="00496DEE"/>
    <w:rsid w:val="004A5F75"/>
    <w:rsid w:val="004B62A6"/>
    <w:rsid w:val="004C015C"/>
    <w:rsid w:val="004C7A3A"/>
    <w:rsid w:val="004D58A3"/>
    <w:rsid w:val="004F770B"/>
    <w:rsid w:val="00511134"/>
    <w:rsid w:val="00535564"/>
    <w:rsid w:val="00554761"/>
    <w:rsid w:val="00555082"/>
    <w:rsid w:val="00560EC3"/>
    <w:rsid w:val="00590FCA"/>
    <w:rsid w:val="005930D0"/>
    <w:rsid w:val="005A1BCB"/>
    <w:rsid w:val="005C6FE2"/>
    <w:rsid w:val="005D5A02"/>
    <w:rsid w:val="005E4CB0"/>
    <w:rsid w:val="0060185C"/>
    <w:rsid w:val="0060774C"/>
    <w:rsid w:val="0062425E"/>
    <w:rsid w:val="00625607"/>
    <w:rsid w:val="00630E99"/>
    <w:rsid w:val="00633079"/>
    <w:rsid w:val="00633892"/>
    <w:rsid w:val="00643D74"/>
    <w:rsid w:val="006456D2"/>
    <w:rsid w:val="00663C3A"/>
    <w:rsid w:val="0066633B"/>
    <w:rsid w:val="00666C0F"/>
    <w:rsid w:val="00690F74"/>
    <w:rsid w:val="006A4BBA"/>
    <w:rsid w:val="006B11FB"/>
    <w:rsid w:val="006C1639"/>
    <w:rsid w:val="006D7CB6"/>
    <w:rsid w:val="007006A1"/>
    <w:rsid w:val="00704B9B"/>
    <w:rsid w:val="00704C70"/>
    <w:rsid w:val="0072603C"/>
    <w:rsid w:val="00743C68"/>
    <w:rsid w:val="00753ABC"/>
    <w:rsid w:val="007704BD"/>
    <w:rsid w:val="00795AB0"/>
    <w:rsid w:val="007B27EC"/>
    <w:rsid w:val="007B3BA5"/>
    <w:rsid w:val="007B48EC"/>
    <w:rsid w:val="007C5135"/>
    <w:rsid w:val="007C6407"/>
    <w:rsid w:val="007D36C8"/>
    <w:rsid w:val="007D3A18"/>
    <w:rsid w:val="007D4E43"/>
    <w:rsid w:val="007D4EFA"/>
    <w:rsid w:val="007E4D1F"/>
    <w:rsid w:val="00800985"/>
    <w:rsid w:val="00807251"/>
    <w:rsid w:val="008107D5"/>
    <w:rsid w:val="00810B5E"/>
    <w:rsid w:val="00815277"/>
    <w:rsid w:val="00815D2C"/>
    <w:rsid w:val="00827457"/>
    <w:rsid w:val="00847031"/>
    <w:rsid w:val="00854E34"/>
    <w:rsid w:val="00861886"/>
    <w:rsid w:val="0086247D"/>
    <w:rsid w:val="00873F8E"/>
    <w:rsid w:val="00876177"/>
    <w:rsid w:val="00876C21"/>
    <w:rsid w:val="0088699D"/>
    <w:rsid w:val="008B66FB"/>
    <w:rsid w:val="008D277F"/>
    <w:rsid w:val="008F1FE7"/>
    <w:rsid w:val="008F3E0E"/>
    <w:rsid w:val="00905277"/>
    <w:rsid w:val="00912E15"/>
    <w:rsid w:val="0092299C"/>
    <w:rsid w:val="00932A71"/>
    <w:rsid w:val="0093634E"/>
    <w:rsid w:val="009476BF"/>
    <w:rsid w:val="0095403B"/>
    <w:rsid w:val="00954D5A"/>
    <w:rsid w:val="00956A7E"/>
    <w:rsid w:val="0096075F"/>
    <w:rsid w:val="00961D63"/>
    <w:rsid w:val="00965F8D"/>
    <w:rsid w:val="00966423"/>
    <w:rsid w:val="00987E6F"/>
    <w:rsid w:val="009A7DA6"/>
    <w:rsid w:val="009B3E0E"/>
    <w:rsid w:val="009C1602"/>
    <w:rsid w:val="009C4E57"/>
    <w:rsid w:val="00A03555"/>
    <w:rsid w:val="00A12E9E"/>
    <w:rsid w:val="00A16FAF"/>
    <w:rsid w:val="00A230E3"/>
    <w:rsid w:val="00A24BBB"/>
    <w:rsid w:val="00A25740"/>
    <w:rsid w:val="00A27A9F"/>
    <w:rsid w:val="00A44C53"/>
    <w:rsid w:val="00A828A2"/>
    <w:rsid w:val="00A83920"/>
    <w:rsid w:val="00AA2FBB"/>
    <w:rsid w:val="00AB2045"/>
    <w:rsid w:val="00AD474F"/>
    <w:rsid w:val="00AD773D"/>
    <w:rsid w:val="00AF386E"/>
    <w:rsid w:val="00B0023D"/>
    <w:rsid w:val="00B0134A"/>
    <w:rsid w:val="00B10815"/>
    <w:rsid w:val="00B340EF"/>
    <w:rsid w:val="00B54E9C"/>
    <w:rsid w:val="00B72D2C"/>
    <w:rsid w:val="00B73B54"/>
    <w:rsid w:val="00B8693D"/>
    <w:rsid w:val="00B9494F"/>
    <w:rsid w:val="00BA1821"/>
    <w:rsid w:val="00BA578F"/>
    <w:rsid w:val="00BD52A0"/>
    <w:rsid w:val="00BF6467"/>
    <w:rsid w:val="00C041E7"/>
    <w:rsid w:val="00C16958"/>
    <w:rsid w:val="00C236DC"/>
    <w:rsid w:val="00C27685"/>
    <w:rsid w:val="00C47F57"/>
    <w:rsid w:val="00C54AD7"/>
    <w:rsid w:val="00C76C2F"/>
    <w:rsid w:val="00C80A36"/>
    <w:rsid w:val="00C85846"/>
    <w:rsid w:val="00C95BBC"/>
    <w:rsid w:val="00CA03A1"/>
    <w:rsid w:val="00CA7F78"/>
    <w:rsid w:val="00CC2B7B"/>
    <w:rsid w:val="00CF540D"/>
    <w:rsid w:val="00CF70C5"/>
    <w:rsid w:val="00D102E4"/>
    <w:rsid w:val="00D21FA6"/>
    <w:rsid w:val="00D26834"/>
    <w:rsid w:val="00D34D3F"/>
    <w:rsid w:val="00D516D8"/>
    <w:rsid w:val="00D55B4B"/>
    <w:rsid w:val="00D76646"/>
    <w:rsid w:val="00D775AB"/>
    <w:rsid w:val="00D83186"/>
    <w:rsid w:val="00DA635A"/>
    <w:rsid w:val="00DB0EF7"/>
    <w:rsid w:val="00DB76AE"/>
    <w:rsid w:val="00DC2F13"/>
    <w:rsid w:val="00DC35A1"/>
    <w:rsid w:val="00DC4844"/>
    <w:rsid w:val="00DC5109"/>
    <w:rsid w:val="00DD567D"/>
    <w:rsid w:val="00DD788A"/>
    <w:rsid w:val="00E17E9D"/>
    <w:rsid w:val="00E238D4"/>
    <w:rsid w:val="00E259FD"/>
    <w:rsid w:val="00E34F63"/>
    <w:rsid w:val="00E365CE"/>
    <w:rsid w:val="00E436D8"/>
    <w:rsid w:val="00E44026"/>
    <w:rsid w:val="00E60DB2"/>
    <w:rsid w:val="00E625BF"/>
    <w:rsid w:val="00E713EB"/>
    <w:rsid w:val="00E86986"/>
    <w:rsid w:val="00E93260"/>
    <w:rsid w:val="00EA0A54"/>
    <w:rsid w:val="00EB0867"/>
    <w:rsid w:val="00EB3178"/>
    <w:rsid w:val="00EB756F"/>
    <w:rsid w:val="00EE0179"/>
    <w:rsid w:val="00EE1DAE"/>
    <w:rsid w:val="00EE5F85"/>
    <w:rsid w:val="00EE73D8"/>
    <w:rsid w:val="00EF3368"/>
    <w:rsid w:val="00F069C2"/>
    <w:rsid w:val="00F12508"/>
    <w:rsid w:val="00F13A0F"/>
    <w:rsid w:val="00F27674"/>
    <w:rsid w:val="00F34330"/>
    <w:rsid w:val="00F43254"/>
    <w:rsid w:val="00F503EF"/>
    <w:rsid w:val="00F60586"/>
    <w:rsid w:val="00F73BDB"/>
    <w:rsid w:val="00FA7ED4"/>
    <w:rsid w:val="00FB08A1"/>
    <w:rsid w:val="00FB2952"/>
    <w:rsid w:val="00FC4D81"/>
    <w:rsid w:val="00FC6170"/>
    <w:rsid w:val="00FD0A28"/>
    <w:rsid w:val="00FD3CBA"/>
    <w:rsid w:val="00FD70D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85AE9D"/>
  <w15:docId w15:val="{A07C2ADB-C9F5-46FF-B87F-ABFAB68D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23102B"/>
    <w:pPr>
      <w:widowControl w:val="0"/>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link w:val="BezatstarpmRakstz"/>
    <w:uiPriority w:val="1"/>
    <w:qFormat/>
    <w:rsid w:val="00E436D8"/>
    <w:pPr>
      <w:widowControl w:val="0"/>
    </w:pPr>
    <w:rPr>
      <w:sz w:val="22"/>
      <w:szCs w:val="22"/>
      <w:lang w:val="en-US" w:eastAsia="en-US"/>
    </w:rPr>
  </w:style>
  <w:style w:type="paragraph" w:styleId="Sarakstarindkopa">
    <w:name w:val="List Paragraph"/>
    <w:basedOn w:val="Parasts"/>
    <w:uiPriority w:val="34"/>
    <w:qFormat/>
    <w:rsid w:val="002A3EAA"/>
    <w:pPr>
      <w:widowControl/>
      <w:spacing w:after="160" w:line="259" w:lineRule="auto"/>
      <w:ind w:left="720"/>
      <w:contextualSpacing/>
    </w:pPr>
    <w:rPr>
      <w:lang w:val="lv-LV"/>
    </w:rPr>
  </w:style>
  <w:style w:type="paragraph" w:styleId="Nosaukums">
    <w:name w:val="Title"/>
    <w:basedOn w:val="Parasts"/>
    <w:link w:val="NosaukumsRakstz"/>
    <w:qFormat/>
    <w:rsid w:val="00C54AD7"/>
    <w:pPr>
      <w:widowControl/>
      <w:spacing w:after="0" w:line="240" w:lineRule="auto"/>
      <w:jc w:val="center"/>
    </w:pPr>
    <w:rPr>
      <w:rFonts w:ascii="Times New Roman" w:eastAsia="Times New Roman" w:hAnsi="Times New Roman"/>
      <w:sz w:val="28"/>
      <w:szCs w:val="20"/>
      <w:lang w:val="lv-LV"/>
    </w:rPr>
  </w:style>
  <w:style w:type="character" w:customStyle="1" w:styleId="NosaukumsRakstz">
    <w:name w:val="Nosaukums Rakstz."/>
    <w:basedOn w:val="Noklusjumarindkopasfonts"/>
    <w:link w:val="Nosaukums"/>
    <w:rsid w:val="00C54AD7"/>
    <w:rPr>
      <w:rFonts w:ascii="Times New Roman" w:eastAsia="Times New Roman" w:hAnsi="Times New Roman"/>
      <w:sz w:val="28"/>
      <w:lang w:eastAsia="en-US"/>
    </w:rPr>
  </w:style>
  <w:style w:type="paragraph" w:customStyle="1" w:styleId="tv213">
    <w:name w:val="tv213"/>
    <w:basedOn w:val="Parasts"/>
    <w:rsid w:val="00C54AD7"/>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Vresteksts">
    <w:name w:val="footnote text"/>
    <w:basedOn w:val="Parasts"/>
    <w:link w:val="VrestekstsRakstz"/>
    <w:uiPriority w:val="99"/>
    <w:semiHidden/>
    <w:unhideWhenUsed/>
    <w:rsid w:val="00EB0867"/>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EB0867"/>
    <w:rPr>
      <w:lang w:val="en-US" w:eastAsia="en-US"/>
    </w:rPr>
  </w:style>
  <w:style w:type="character" w:styleId="Vresatsauce">
    <w:name w:val="footnote reference"/>
    <w:basedOn w:val="Noklusjumarindkopasfonts"/>
    <w:uiPriority w:val="99"/>
    <w:semiHidden/>
    <w:unhideWhenUsed/>
    <w:rsid w:val="00EB0867"/>
    <w:rPr>
      <w:vertAlign w:val="superscript"/>
    </w:rPr>
  </w:style>
  <w:style w:type="character" w:customStyle="1" w:styleId="BezatstarpmRakstz">
    <w:name w:val="Bez atstarpēm Rakstz."/>
    <w:link w:val="Bezatstarpm"/>
    <w:uiPriority w:val="1"/>
    <w:locked/>
    <w:rsid w:val="00555082"/>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6020">
      <w:bodyDiv w:val="1"/>
      <w:marLeft w:val="0"/>
      <w:marRight w:val="0"/>
      <w:marTop w:val="0"/>
      <w:marBottom w:val="0"/>
      <w:divBdr>
        <w:top w:val="none" w:sz="0" w:space="0" w:color="auto"/>
        <w:left w:val="none" w:sz="0" w:space="0" w:color="auto"/>
        <w:bottom w:val="none" w:sz="0" w:space="0" w:color="auto"/>
        <w:right w:val="none" w:sz="0" w:space="0" w:color="auto"/>
      </w:divBdr>
    </w:div>
    <w:div w:id="157694712">
      <w:bodyDiv w:val="1"/>
      <w:marLeft w:val="0"/>
      <w:marRight w:val="0"/>
      <w:marTop w:val="0"/>
      <w:marBottom w:val="0"/>
      <w:divBdr>
        <w:top w:val="none" w:sz="0" w:space="0" w:color="auto"/>
        <w:left w:val="none" w:sz="0" w:space="0" w:color="auto"/>
        <w:bottom w:val="none" w:sz="0" w:space="0" w:color="auto"/>
        <w:right w:val="none" w:sz="0" w:space="0" w:color="auto"/>
      </w:divBdr>
    </w:div>
    <w:div w:id="180359661">
      <w:bodyDiv w:val="1"/>
      <w:marLeft w:val="0"/>
      <w:marRight w:val="0"/>
      <w:marTop w:val="0"/>
      <w:marBottom w:val="0"/>
      <w:divBdr>
        <w:top w:val="none" w:sz="0" w:space="0" w:color="auto"/>
        <w:left w:val="none" w:sz="0" w:space="0" w:color="auto"/>
        <w:bottom w:val="none" w:sz="0" w:space="0" w:color="auto"/>
        <w:right w:val="none" w:sz="0" w:space="0" w:color="auto"/>
      </w:divBdr>
    </w:div>
    <w:div w:id="224147948">
      <w:bodyDiv w:val="1"/>
      <w:marLeft w:val="0"/>
      <w:marRight w:val="0"/>
      <w:marTop w:val="0"/>
      <w:marBottom w:val="0"/>
      <w:divBdr>
        <w:top w:val="none" w:sz="0" w:space="0" w:color="auto"/>
        <w:left w:val="none" w:sz="0" w:space="0" w:color="auto"/>
        <w:bottom w:val="none" w:sz="0" w:space="0" w:color="auto"/>
        <w:right w:val="none" w:sz="0" w:space="0" w:color="auto"/>
      </w:divBdr>
    </w:div>
    <w:div w:id="318653961">
      <w:bodyDiv w:val="1"/>
      <w:marLeft w:val="0"/>
      <w:marRight w:val="0"/>
      <w:marTop w:val="0"/>
      <w:marBottom w:val="0"/>
      <w:divBdr>
        <w:top w:val="none" w:sz="0" w:space="0" w:color="auto"/>
        <w:left w:val="none" w:sz="0" w:space="0" w:color="auto"/>
        <w:bottom w:val="none" w:sz="0" w:space="0" w:color="auto"/>
        <w:right w:val="none" w:sz="0" w:space="0" w:color="auto"/>
      </w:divBdr>
    </w:div>
    <w:div w:id="430856276">
      <w:bodyDiv w:val="1"/>
      <w:marLeft w:val="0"/>
      <w:marRight w:val="0"/>
      <w:marTop w:val="0"/>
      <w:marBottom w:val="0"/>
      <w:divBdr>
        <w:top w:val="none" w:sz="0" w:space="0" w:color="auto"/>
        <w:left w:val="none" w:sz="0" w:space="0" w:color="auto"/>
        <w:bottom w:val="none" w:sz="0" w:space="0" w:color="auto"/>
        <w:right w:val="none" w:sz="0" w:space="0" w:color="auto"/>
      </w:divBdr>
    </w:div>
    <w:div w:id="446779208">
      <w:bodyDiv w:val="1"/>
      <w:marLeft w:val="0"/>
      <w:marRight w:val="0"/>
      <w:marTop w:val="0"/>
      <w:marBottom w:val="0"/>
      <w:divBdr>
        <w:top w:val="none" w:sz="0" w:space="0" w:color="auto"/>
        <w:left w:val="none" w:sz="0" w:space="0" w:color="auto"/>
        <w:bottom w:val="none" w:sz="0" w:space="0" w:color="auto"/>
        <w:right w:val="none" w:sz="0" w:space="0" w:color="auto"/>
      </w:divBdr>
    </w:div>
    <w:div w:id="573515992">
      <w:bodyDiv w:val="1"/>
      <w:marLeft w:val="0"/>
      <w:marRight w:val="0"/>
      <w:marTop w:val="0"/>
      <w:marBottom w:val="0"/>
      <w:divBdr>
        <w:top w:val="none" w:sz="0" w:space="0" w:color="auto"/>
        <w:left w:val="none" w:sz="0" w:space="0" w:color="auto"/>
        <w:bottom w:val="none" w:sz="0" w:space="0" w:color="auto"/>
        <w:right w:val="none" w:sz="0" w:space="0" w:color="auto"/>
      </w:divBdr>
    </w:div>
    <w:div w:id="603998959">
      <w:bodyDiv w:val="1"/>
      <w:marLeft w:val="0"/>
      <w:marRight w:val="0"/>
      <w:marTop w:val="0"/>
      <w:marBottom w:val="0"/>
      <w:divBdr>
        <w:top w:val="none" w:sz="0" w:space="0" w:color="auto"/>
        <w:left w:val="none" w:sz="0" w:space="0" w:color="auto"/>
        <w:bottom w:val="none" w:sz="0" w:space="0" w:color="auto"/>
        <w:right w:val="none" w:sz="0" w:space="0" w:color="auto"/>
      </w:divBdr>
    </w:div>
    <w:div w:id="635331012">
      <w:bodyDiv w:val="1"/>
      <w:marLeft w:val="0"/>
      <w:marRight w:val="0"/>
      <w:marTop w:val="0"/>
      <w:marBottom w:val="0"/>
      <w:divBdr>
        <w:top w:val="none" w:sz="0" w:space="0" w:color="auto"/>
        <w:left w:val="none" w:sz="0" w:space="0" w:color="auto"/>
        <w:bottom w:val="none" w:sz="0" w:space="0" w:color="auto"/>
        <w:right w:val="none" w:sz="0" w:space="0" w:color="auto"/>
      </w:divBdr>
    </w:div>
    <w:div w:id="691493933">
      <w:bodyDiv w:val="1"/>
      <w:marLeft w:val="0"/>
      <w:marRight w:val="0"/>
      <w:marTop w:val="0"/>
      <w:marBottom w:val="0"/>
      <w:divBdr>
        <w:top w:val="none" w:sz="0" w:space="0" w:color="auto"/>
        <w:left w:val="none" w:sz="0" w:space="0" w:color="auto"/>
        <w:bottom w:val="none" w:sz="0" w:space="0" w:color="auto"/>
        <w:right w:val="none" w:sz="0" w:space="0" w:color="auto"/>
      </w:divBdr>
    </w:div>
    <w:div w:id="703094550">
      <w:bodyDiv w:val="1"/>
      <w:marLeft w:val="0"/>
      <w:marRight w:val="0"/>
      <w:marTop w:val="0"/>
      <w:marBottom w:val="0"/>
      <w:divBdr>
        <w:top w:val="none" w:sz="0" w:space="0" w:color="auto"/>
        <w:left w:val="none" w:sz="0" w:space="0" w:color="auto"/>
        <w:bottom w:val="none" w:sz="0" w:space="0" w:color="auto"/>
        <w:right w:val="none" w:sz="0" w:space="0" w:color="auto"/>
      </w:divBdr>
    </w:div>
    <w:div w:id="835455924">
      <w:bodyDiv w:val="1"/>
      <w:marLeft w:val="0"/>
      <w:marRight w:val="0"/>
      <w:marTop w:val="0"/>
      <w:marBottom w:val="0"/>
      <w:divBdr>
        <w:top w:val="none" w:sz="0" w:space="0" w:color="auto"/>
        <w:left w:val="none" w:sz="0" w:space="0" w:color="auto"/>
        <w:bottom w:val="none" w:sz="0" w:space="0" w:color="auto"/>
        <w:right w:val="none" w:sz="0" w:space="0" w:color="auto"/>
      </w:divBdr>
    </w:div>
    <w:div w:id="877740662">
      <w:bodyDiv w:val="1"/>
      <w:marLeft w:val="0"/>
      <w:marRight w:val="0"/>
      <w:marTop w:val="0"/>
      <w:marBottom w:val="0"/>
      <w:divBdr>
        <w:top w:val="none" w:sz="0" w:space="0" w:color="auto"/>
        <w:left w:val="none" w:sz="0" w:space="0" w:color="auto"/>
        <w:bottom w:val="none" w:sz="0" w:space="0" w:color="auto"/>
        <w:right w:val="none" w:sz="0" w:space="0" w:color="auto"/>
      </w:divBdr>
    </w:div>
    <w:div w:id="906646951">
      <w:bodyDiv w:val="1"/>
      <w:marLeft w:val="0"/>
      <w:marRight w:val="0"/>
      <w:marTop w:val="0"/>
      <w:marBottom w:val="0"/>
      <w:divBdr>
        <w:top w:val="none" w:sz="0" w:space="0" w:color="auto"/>
        <w:left w:val="none" w:sz="0" w:space="0" w:color="auto"/>
        <w:bottom w:val="none" w:sz="0" w:space="0" w:color="auto"/>
        <w:right w:val="none" w:sz="0" w:space="0" w:color="auto"/>
      </w:divBdr>
    </w:div>
    <w:div w:id="1116175262">
      <w:bodyDiv w:val="1"/>
      <w:marLeft w:val="0"/>
      <w:marRight w:val="0"/>
      <w:marTop w:val="0"/>
      <w:marBottom w:val="0"/>
      <w:divBdr>
        <w:top w:val="none" w:sz="0" w:space="0" w:color="auto"/>
        <w:left w:val="none" w:sz="0" w:space="0" w:color="auto"/>
        <w:bottom w:val="none" w:sz="0" w:space="0" w:color="auto"/>
        <w:right w:val="none" w:sz="0" w:space="0" w:color="auto"/>
      </w:divBdr>
    </w:div>
    <w:div w:id="1248465760">
      <w:bodyDiv w:val="1"/>
      <w:marLeft w:val="0"/>
      <w:marRight w:val="0"/>
      <w:marTop w:val="0"/>
      <w:marBottom w:val="0"/>
      <w:divBdr>
        <w:top w:val="none" w:sz="0" w:space="0" w:color="auto"/>
        <w:left w:val="none" w:sz="0" w:space="0" w:color="auto"/>
        <w:bottom w:val="none" w:sz="0" w:space="0" w:color="auto"/>
        <w:right w:val="none" w:sz="0" w:space="0" w:color="auto"/>
      </w:divBdr>
    </w:div>
    <w:div w:id="1358240050">
      <w:bodyDiv w:val="1"/>
      <w:marLeft w:val="0"/>
      <w:marRight w:val="0"/>
      <w:marTop w:val="0"/>
      <w:marBottom w:val="0"/>
      <w:divBdr>
        <w:top w:val="none" w:sz="0" w:space="0" w:color="auto"/>
        <w:left w:val="none" w:sz="0" w:space="0" w:color="auto"/>
        <w:bottom w:val="none" w:sz="0" w:space="0" w:color="auto"/>
        <w:right w:val="none" w:sz="0" w:space="0" w:color="auto"/>
      </w:divBdr>
    </w:div>
    <w:div w:id="1365713084">
      <w:bodyDiv w:val="1"/>
      <w:marLeft w:val="0"/>
      <w:marRight w:val="0"/>
      <w:marTop w:val="0"/>
      <w:marBottom w:val="0"/>
      <w:divBdr>
        <w:top w:val="none" w:sz="0" w:space="0" w:color="auto"/>
        <w:left w:val="none" w:sz="0" w:space="0" w:color="auto"/>
        <w:bottom w:val="none" w:sz="0" w:space="0" w:color="auto"/>
        <w:right w:val="none" w:sz="0" w:space="0" w:color="auto"/>
      </w:divBdr>
    </w:div>
    <w:div w:id="1437168057">
      <w:bodyDiv w:val="1"/>
      <w:marLeft w:val="0"/>
      <w:marRight w:val="0"/>
      <w:marTop w:val="0"/>
      <w:marBottom w:val="0"/>
      <w:divBdr>
        <w:top w:val="none" w:sz="0" w:space="0" w:color="auto"/>
        <w:left w:val="none" w:sz="0" w:space="0" w:color="auto"/>
        <w:bottom w:val="none" w:sz="0" w:space="0" w:color="auto"/>
        <w:right w:val="none" w:sz="0" w:space="0" w:color="auto"/>
      </w:divBdr>
    </w:div>
    <w:div w:id="1536890701">
      <w:bodyDiv w:val="1"/>
      <w:marLeft w:val="0"/>
      <w:marRight w:val="0"/>
      <w:marTop w:val="0"/>
      <w:marBottom w:val="0"/>
      <w:divBdr>
        <w:top w:val="none" w:sz="0" w:space="0" w:color="auto"/>
        <w:left w:val="none" w:sz="0" w:space="0" w:color="auto"/>
        <w:bottom w:val="none" w:sz="0" w:space="0" w:color="auto"/>
        <w:right w:val="none" w:sz="0" w:space="0" w:color="auto"/>
      </w:divBdr>
    </w:div>
    <w:div w:id="1679385755">
      <w:bodyDiv w:val="1"/>
      <w:marLeft w:val="0"/>
      <w:marRight w:val="0"/>
      <w:marTop w:val="0"/>
      <w:marBottom w:val="0"/>
      <w:divBdr>
        <w:top w:val="none" w:sz="0" w:space="0" w:color="auto"/>
        <w:left w:val="none" w:sz="0" w:space="0" w:color="auto"/>
        <w:bottom w:val="none" w:sz="0" w:space="0" w:color="auto"/>
        <w:right w:val="none" w:sz="0" w:space="0" w:color="auto"/>
      </w:divBdr>
    </w:div>
    <w:div w:id="1687097703">
      <w:bodyDiv w:val="1"/>
      <w:marLeft w:val="0"/>
      <w:marRight w:val="0"/>
      <w:marTop w:val="0"/>
      <w:marBottom w:val="0"/>
      <w:divBdr>
        <w:top w:val="none" w:sz="0" w:space="0" w:color="auto"/>
        <w:left w:val="none" w:sz="0" w:space="0" w:color="auto"/>
        <w:bottom w:val="none" w:sz="0" w:space="0" w:color="auto"/>
        <w:right w:val="none" w:sz="0" w:space="0" w:color="auto"/>
      </w:divBdr>
    </w:div>
    <w:div w:id="1797748426">
      <w:bodyDiv w:val="1"/>
      <w:marLeft w:val="0"/>
      <w:marRight w:val="0"/>
      <w:marTop w:val="0"/>
      <w:marBottom w:val="0"/>
      <w:divBdr>
        <w:top w:val="none" w:sz="0" w:space="0" w:color="auto"/>
        <w:left w:val="none" w:sz="0" w:space="0" w:color="auto"/>
        <w:bottom w:val="none" w:sz="0" w:space="0" w:color="auto"/>
        <w:right w:val="none" w:sz="0" w:space="0" w:color="auto"/>
      </w:divBdr>
    </w:div>
    <w:div w:id="1855225076">
      <w:bodyDiv w:val="1"/>
      <w:marLeft w:val="0"/>
      <w:marRight w:val="0"/>
      <w:marTop w:val="0"/>
      <w:marBottom w:val="0"/>
      <w:divBdr>
        <w:top w:val="none" w:sz="0" w:space="0" w:color="auto"/>
        <w:left w:val="none" w:sz="0" w:space="0" w:color="auto"/>
        <w:bottom w:val="none" w:sz="0" w:space="0" w:color="auto"/>
        <w:right w:val="none" w:sz="0" w:space="0" w:color="auto"/>
      </w:divBdr>
    </w:div>
    <w:div w:id="1857696294">
      <w:bodyDiv w:val="1"/>
      <w:marLeft w:val="0"/>
      <w:marRight w:val="0"/>
      <w:marTop w:val="0"/>
      <w:marBottom w:val="0"/>
      <w:divBdr>
        <w:top w:val="none" w:sz="0" w:space="0" w:color="auto"/>
        <w:left w:val="none" w:sz="0" w:space="0" w:color="auto"/>
        <w:bottom w:val="none" w:sz="0" w:space="0" w:color="auto"/>
        <w:right w:val="none" w:sz="0" w:space="0" w:color="auto"/>
      </w:divBdr>
    </w:div>
    <w:div w:id="1885170907">
      <w:bodyDiv w:val="1"/>
      <w:marLeft w:val="0"/>
      <w:marRight w:val="0"/>
      <w:marTop w:val="0"/>
      <w:marBottom w:val="0"/>
      <w:divBdr>
        <w:top w:val="none" w:sz="0" w:space="0" w:color="auto"/>
        <w:left w:val="none" w:sz="0" w:space="0" w:color="auto"/>
        <w:bottom w:val="none" w:sz="0" w:space="0" w:color="auto"/>
        <w:right w:val="none" w:sz="0" w:space="0" w:color="auto"/>
      </w:divBdr>
    </w:div>
    <w:div w:id="1913544024">
      <w:bodyDiv w:val="1"/>
      <w:marLeft w:val="0"/>
      <w:marRight w:val="0"/>
      <w:marTop w:val="0"/>
      <w:marBottom w:val="0"/>
      <w:divBdr>
        <w:top w:val="none" w:sz="0" w:space="0" w:color="auto"/>
        <w:left w:val="none" w:sz="0" w:space="0" w:color="auto"/>
        <w:bottom w:val="none" w:sz="0" w:space="0" w:color="auto"/>
        <w:right w:val="none" w:sz="0" w:space="0" w:color="auto"/>
      </w:divBdr>
    </w:div>
    <w:div w:id="2018842562">
      <w:bodyDiv w:val="1"/>
      <w:marLeft w:val="0"/>
      <w:marRight w:val="0"/>
      <w:marTop w:val="0"/>
      <w:marBottom w:val="0"/>
      <w:divBdr>
        <w:top w:val="none" w:sz="0" w:space="0" w:color="auto"/>
        <w:left w:val="none" w:sz="0" w:space="0" w:color="auto"/>
        <w:bottom w:val="none" w:sz="0" w:space="0" w:color="auto"/>
        <w:right w:val="none" w:sz="0" w:space="0" w:color="auto"/>
      </w:divBdr>
    </w:div>
    <w:div w:id="2036883580">
      <w:bodyDiv w:val="1"/>
      <w:marLeft w:val="0"/>
      <w:marRight w:val="0"/>
      <w:marTop w:val="0"/>
      <w:marBottom w:val="0"/>
      <w:divBdr>
        <w:top w:val="none" w:sz="0" w:space="0" w:color="auto"/>
        <w:left w:val="none" w:sz="0" w:space="0" w:color="auto"/>
        <w:bottom w:val="none" w:sz="0" w:space="0" w:color="auto"/>
        <w:right w:val="none" w:sz="0" w:space="0" w:color="auto"/>
      </w:divBdr>
    </w:div>
    <w:div w:id="2055344078">
      <w:bodyDiv w:val="1"/>
      <w:marLeft w:val="0"/>
      <w:marRight w:val="0"/>
      <w:marTop w:val="0"/>
      <w:marBottom w:val="0"/>
      <w:divBdr>
        <w:top w:val="none" w:sz="0" w:space="0" w:color="auto"/>
        <w:left w:val="none" w:sz="0" w:space="0" w:color="auto"/>
        <w:bottom w:val="none" w:sz="0" w:space="0" w:color="auto"/>
        <w:right w:val="none" w:sz="0" w:space="0" w:color="auto"/>
      </w:divBdr>
    </w:div>
    <w:div w:id="2071806389">
      <w:bodyDiv w:val="1"/>
      <w:marLeft w:val="0"/>
      <w:marRight w:val="0"/>
      <w:marTop w:val="0"/>
      <w:marBottom w:val="0"/>
      <w:divBdr>
        <w:top w:val="none" w:sz="0" w:space="0" w:color="auto"/>
        <w:left w:val="none" w:sz="0" w:space="0" w:color="auto"/>
        <w:bottom w:val="none" w:sz="0" w:space="0" w:color="auto"/>
        <w:right w:val="none" w:sz="0" w:space="0" w:color="auto"/>
      </w:divBdr>
    </w:div>
    <w:div w:id="2116558726">
      <w:bodyDiv w:val="1"/>
      <w:marLeft w:val="0"/>
      <w:marRight w:val="0"/>
      <w:marTop w:val="0"/>
      <w:marBottom w:val="0"/>
      <w:divBdr>
        <w:top w:val="none" w:sz="0" w:space="0" w:color="auto"/>
        <w:left w:val="none" w:sz="0" w:space="0" w:color="auto"/>
        <w:bottom w:val="none" w:sz="0" w:space="0" w:color="auto"/>
        <w:right w:val="none" w:sz="0" w:space="0" w:color="auto"/>
      </w:divBdr>
    </w:div>
    <w:div w:id="2126806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va.rudzite@iem.gov.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INA~1.AVE\AppData\Local\Temp\IeM%20vestule_2015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2" ma:contentTypeDescription="Izveidot jaunu dokumentu." ma:contentTypeScope="" ma:versionID="4375d33988dcc54e6c8ff063cbfce4f1">
  <xsd:schema xmlns:xsd="http://www.w3.org/2001/XMLSchema" xmlns:xs="http://www.w3.org/2001/XMLSchema" xmlns:p="http://schemas.microsoft.com/office/2006/metadata/properties" xmlns:ns3="122e0e09-afb4-4bf9-abab-ecc4519bc6eb" xmlns:ns4="ace8e44c-fa88-44c0-8590-dfda63664a63" targetNamespace="http://schemas.microsoft.com/office/2006/metadata/properties" ma:root="true" ma:fieldsID="c34b36fbdab40fb1a550523fe79215e8" ns3:_="" ns4:_="">
    <xsd:import namespace="122e0e09-afb4-4bf9-abab-ecc4519bc6eb"/>
    <xsd:import namespace="ace8e44c-fa88-44c0-8590-dfda63664a6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61B1B-D559-4274-8A10-38F5F56CDF7A}">
  <ds:schemaRefs>
    <ds:schemaRef ds:uri="http://www.w3.org/XML/1998/namespace"/>
    <ds:schemaRef ds:uri="http://purl.org/dc/terms/"/>
    <ds:schemaRef ds:uri="http://purl.org/dc/elements/1.1/"/>
    <ds:schemaRef ds:uri="http://purl.org/dc/dcmitype/"/>
    <ds:schemaRef ds:uri="http://schemas.microsoft.com/office/infopath/2007/PartnerControls"/>
    <ds:schemaRef ds:uri="http://schemas.microsoft.com/office/2006/metadata/properties"/>
    <ds:schemaRef ds:uri="http://schemas.microsoft.com/office/2006/documentManagement/types"/>
    <ds:schemaRef ds:uri="122e0e09-afb4-4bf9-abab-ecc4519bc6eb"/>
    <ds:schemaRef ds:uri="http://schemas.openxmlformats.org/package/2006/metadata/core-properties"/>
    <ds:schemaRef ds:uri="ace8e44c-fa88-44c0-8590-dfda63664a63"/>
  </ds:schemaRefs>
</ds:datastoreItem>
</file>

<file path=customXml/itemProps2.xml><?xml version="1.0" encoding="utf-8"?>
<ds:datastoreItem xmlns:ds="http://schemas.openxmlformats.org/officeDocument/2006/customXml" ds:itemID="{C12206D7-43DB-4EE5-A0B0-511DD63BFDEF}">
  <ds:schemaRefs>
    <ds:schemaRef ds:uri="http://schemas.microsoft.com/sharepoint/v3/contenttype/forms"/>
  </ds:schemaRefs>
</ds:datastoreItem>
</file>

<file path=customXml/itemProps3.xml><?xml version="1.0" encoding="utf-8"?>
<ds:datastoreItem xmlns:ds="http://schemas.openxmlformats.org/officeDocument/2006/customXml" ds:itemID="{D7083DFA-2950-41B1-ACB1-C868911EC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e0e09-afb4-4bf9-abab-ecc4519bc6eb"/>
    <ds:schemaRef ds:uri="ace8e44c-fa88-44c0-8590-dfda63664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346DE6-AC44-4F38-8B86-BABDABDF1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IeM vestule_2015_1</Template>
  <TotalTime>1</TotalTime>
  <Pages>4</Pages>
  <Words>4789</Words>
  <Characters>2730</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Gaļina Averjanova</dc:creator>
  <cp:lastModifiedBy>Zita Šteinberga</cp:lastModifiedBy>
  <cp:revision>3</cp:revision>
  <cp:lastPrinted>2020-07-21T06:33:00Z</cp:lastPrinted>
  <dcterms:created xsi:type="dcterms:W3CDTF">2020-07-21T15:40:00Z</dcterms:created>
  <dcterms:modified xsi:type="dcterms:W3CDTF">2021-07-20T08:35:00Z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0x010100F62256131EA082498DC868E3AF956C40</vt:lpwstr>
  </property>
</Properties>
</file>