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(1) Valsts vides dienests pārrauga un kontrolē piesārņoto un potenciāli piesārņoto vietu izpēti un piesārņoto vietu sanāciju.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likumprojekta 18.pantā iekļauto - 35.</w:t>
            </w:r>
            <w:r w:rsidR="00000000" w:rsidRPr="00000000" w:rsidDel="00000000">
              <w:rPr>
                <w:vertAlign w:val="superscript"/>
                <w:rtl w:val="0"/>
              </w:rPr>
              <w:t xml:space="preserve">5 </w:t>
            </w:r>
            <w:r w:rsidR="00000000" w:rsidRPr="00000000" w:rsidDel="00000000">
              <w:rPr>
                <w:rtl w:val="0"/>
              </w:rPr>
              <w:t xml:space="preserve">panta pirmo daļu, paredzot, ka Valsts vides dienests pārrauga un kontrolē arī militāri piesārņoto vietu izpēti un sanāciju teritorijās, kas nav Aizsardzības ministrijas valdījumā.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saskaņošanai nodotā likumprojekta panta redakcijas nav skaidri saprotams, kuras iestādes atbildībā ir militāri piesārņoto teritoriju izpēte un sanācija. Lasot saskaņošanai nodotā likumprojektā iekļautā 35.</w:t>
            </w:r>
            <w:r w:rsidR="00000000" w:rsidRPr="00000000" w:rsidDel="00000000">
              <w:rPr>
                <w:vertAlign w:val="superscript"/>
                <w:rtl w:val="0"/>
              </w:rPr>
              <w:t xml:space="preserve">5 </w:t>
            </w:r>
            <w:r w:rsidR="00000000" w:rsidRPr="00000000" w:rsidDel="00000000">
              <w:rPr>
                <w:rtl w:val="0"/>
              </w:rPr>
              <w:t xml:space="preserve">panta pirmo daļu kontekstā ar likumprojekta anotācijā norādīto, ir secināms, ka Aizsardzības ministrijai tiek paredzēts uzdot papildus funkciju - pārraudzīt un kontrolēt militāri piesārņoto teritoriju izpēti un sanāciju arī teritorijās, kas nav Aizsardzības ministrijas valdījumā.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Aizsardzības ministrija par minēto papildu funkcijas īstenošanu ir vairākkārtēji sniegusi viedokli, norādot, ka Aizsardzības ministrija nepiekrīt uzņemties atbildību par papildus funkcijas īstenošanu vides aizsardzības jomā.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(1) Valsts vides dienests pārrauga un kontrolē to piesārņoto un potenciāli piesārņoto vietu izpēti un piesārņoto vietu sanāciju, t.sk. militāri piesārņotajās teritorijās, kas neatrodas Aizsardzības ministrijas valdījumā.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Buda (AM)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Informējam, ka Aizsardzības ministrija uztur spēkā 08.11.2024. izteikto iebildumu saistībā ar anotācijā norādīto par papildu funkcijas īstenošanu Aizsardzības ministrijai vides aizsardzības jomā ārpus Aizsardzības ministrijas valdījumā esošajiem nekustamajiem īpašumiem.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pēc būtības Aizsardzības ministrijas 08.11.2024. iebildums nav ticis ņemts vērā, pretēji izziņā norādītajam.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anotāciju, svītrojot anotācijas 1.3.sadaļas Risinājuma apraksta 5.punktā norādīto, ka Aizsardzības ministrija vai tās pilnvarota institūcija pārrauga un kontrolē arī militāri piesārņoto teritoriju izpēti un sanāciju.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Buda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24.03.2025. 22.56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24.03.2025. 22.56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