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25-TA-1652: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atbalstu projektiem rūpniecisko spēju uzlabošanai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Ekonomikas ministrijas izstrādāto tiesību aktu projektu "Noteikumi par atbalstu projektiem rūpniecisko spēju uzlabošanai" (turpmāk - noteikumi) un vērš uzmanību, ka anotācijā ir norādīts, ka kapitāla atlaide militārajiem projektiem tiek piemērota vienā daļā, savukārt noteikumu projektā (64. punktā) ir noteikts, ka kapitāla atlaide tiek piemērota trīs daļās. Lūdzam precizēt un savstarpēji salāgot regulējumu un anotāciju, skaidri nosakot, vai militārajiem projektiem kapitāla atlaidi piemēro vienā daļā vai trīs 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ir norādīts, ka noteikumu projekts paredz personu apliecinošu datu pieprasīšanu no Valsts ieņēmumu dienesta. Savukārt noteikumu projekta tekstā šāda regulējuma nav iekļauta — ne 33. punktā, ne citviet noteikumos. Lūdzam precizēt anotācijas saturu, nodrošinot tā atbilstību noteikumu projekta faktiskajam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un noteikumu projektā tiek lietoti atšķirīgi valūtas un skaitlisko apzīmējumu formāti (tiek izmantots gan “euro”, gan “EUR”, kā arī atšķirīgi miljonu apzīmējumi — “milj.”, “miljoni” un pilni skaitļi). Lūdzam salāgot dokumentā izmantoto valūtas apzīmējumu un skaitlisko rakstību, piemērojot vienotu formātu gan anotācijā, gan noteikumu projekta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sadaļā “Risinājuma apraksts” nepareizi norādīts atsauces numurs uz Darbības programmas pasākumu – </w:t>
            </w:r>
            <w:r w:rsidR="00000000" w:rsidRPr="00000000" w:rsidDel="00000000">
              <w:rPr>
                <w:b w:val="1"/>
                <w:rtl w:val="0"/>
              </w:rPr>
              <w:t xml:space="preserve">1.2.1.1. pasākuma "Atbalsts jaunu produktu attīstībai un internacionalizācijai"</w:t>
            </w:r>
            <w:r w:rsidR="00000000" w:rsidRPr="00000000" w:rsidDel="00000000">
              <w:rPr>
                <w:rtl w:val="0"/>
              </w:rPr>
              <w:t xml:space="preserve">, savukārt, iekavās minēts turpmāk 1.2.1.2.pasākums. Lūgums labot un skaidrot vai ir  domāts, ka finansējums pārdalīts no 1.2.1.2. pasākumu "Produktivitātes aizdevumi uzņēmumu inovācijām".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25-TA-1652</w:t>
    </w:r>
    <w:r>
      <w:br/>
    </w:r>
    <w:r w:rsidR="00000000" w:rsidRPr="00000000" w:rsidDel="00000000">
      <w:rPr>
        <w:rtl w:val="0"/>
      </w:rPr>
      <w:t xml:space="preserve">Izdrukāts 19.11.2025.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25-TA-1652</w:t>
    </w:r>
    <w:r>
      <w:br/>
    </w:r>
    <w:r w:rsidR="00000000" w:rsidRPr="00000000" w:rsidDel="00000000">
      <w:rPr>
        <w:rtl w:val="0"/>
      </w:rPr>
      <w:t xml:space="preserve">Izdrukāts 19.11.2025.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Atzinumi_25-TA-1652.docx</dc:title>
</cp:coreProperties>
</file>

<file path=docProps/custom.xml><?xml version="1.0" encoding="utf-8"?>
<Properties xmlns="http://schemas.openxmlformats.org/officeDocument/2006/custom-properties" xmlns:vt="http://schemas.openxmlformats.org/officeDocument/2006/docPropsVTypes"/>
</file>